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A018A" w14:textId="162B5915" w:rsidR="00D006C3" w:rsidRPr="00113D5F" w:rsidRDefault="007A3FD6" w:rsidP="00D006C3">
      <w:pPr>
        <w:pStyle w:val="AbsendertypArial-bold10pt"/>
        <w:framePr w:hRule="auto" w:wrap="around" w:x="9079"/>
        <w:rPr>
          <w:rFonts w:cs="Arial"/>
          <w:szCs w:val="20"/>
        </w:rPr>
      </w:pPr>
      <w:r w:rsidRPr="00113D5F">
        <w:rPr>
          <w:rFonts w:cs="Arial"/>
          <w:szCs w:val="20"/>
        </w:rPr>
        <w:t>Maximilian Böltl</w:t>
      </w:r>
      <w:r w:rsidR="00807A70">
        <w:rPr>
          <w:rFonts w:cs="Arial"/>
          <w:szCs w:val="20"/>
        </w:rPr>
        <w:t>, MdL</w:t>
      </w:r>
    </w:p>
    <w:p w14:paraId="60A4AFD7" w14:textId="41357D2C" w:rsidR="004405D8" w:rsidRPr="004B686F" w:rsidRDefault="007A3FD6" w:rsidP="00395D56">
      <w:pPr>
        <w:pStyle w:val="AbsenderangabenArial-bold8pt"/>
        <w:framePr w:hRule="auto" w:wrap="around" w:x="9079" w:y="6351"/>
        <w:rPr>
          <w:rFonts w:cs="Arial"/>
        </w:rPr>
      </w:pPr>
      <w:r w:rsidRPr="004B686F">
        <w:rPr>
          <w:rFonts w:cs="Arial"/>
        </w:rPr>
        <w:t>Bürgerbüro</w:t>
      </w:r>
    </w:p>
    <w:p w14:paraId="49672103" w14:textId="7EC0FEFB" w:rsidR="007A3FD6" w:rsidRPr="004B686F" w:rsidRDefault="007A3FD6" w:rsidP="00395D56">
      <w:pPr>
        <w:pStyle w:val="AbsenderangabenArial-bold8pt"/>
        <w:framePr w:hRule="auto" w:wrap="around" w:x="9079" w:y="6351"/>
        <w:rPr>
          <w:rFonts w:cs="Arial"/>
          <w:b w:val="0"/>
          <w:bCs/>
        </w:rPr>
      </w:pPr>
      <w:r w:rsidRPr="004B686F">
        <w:rPr>
          <w:rFonts w:cs="Arial"/>
          <w:b w:val="0"/>
          <w:bCs/>
        </w:rPr>
        <w:t>Feldkirchner Straße 4</w:t>
      </w:r>
    </w:p>
    <w:p w14:paraId="03C5D41C" w14:textId="36F95B4F" w:rsidR="007A3FD6" w:rsidRPr="004B686F" w:rsidRDefault="007A3FD6" w:rsidP="00395D56">
      <w:pPr>
        <w:pStyle w:val="AbsenderangabenArial-bold8pt"/>
        <w:framePr w:hRule="auto" w:wrap="around" w:x="9079" w:y="6351"/>
        <w:rPr>
          <w:rFonts w:cs="Arial"/>
          <w:b w:val="0"/>
          <w:bCs/>
        </w:rPr>
      </w:pPr>
      <w:r w:rsidRPr="004B686F">
        <w:rPr>
          <w:rFonts w:cs="Arial"/>
          <w:b w:val="0"/>
          <w:bCs/>
        </w:rPr>
        <w:t>85609 Aschheim</w:t>
      </w:r>
    </w:p>
    <w:p w14:paraId="508C71B9" w14:textId="390EA50F" w:rsidR="00D07523" w:rsidRPr="004B686F" w:rsidRDefault="00D07523" w:rsidP="00395D56">
      <w:pPr>
        <w:pStyle w:val="AbsenderangabenArial-bold8pt"/>
        <w:framePr w:hRule="auto" w:wrap="around" w:x="9079" w:y="6351"/>
        <w:rPr>
          <w:rFonts w:cs="Arial"/>
          <w:b w:val="0"/>
          <w:bCs/>
        </w:rPr>
      </w:pPr>
      <w:hyperlink r:id="rId8" w:history="1">
        <w:r w:rsidRPr="004B686F">
          <w:rPr>
            <w:rStyle w:val="Hyperlink"/>
            <w:rFonts w:cs="Arial"/>
            <w:b w:val="0"/>
            <w:bCs/>
          </w:rPr>
          <w:t>mail@maximilian-boeltl.de</w:t>
        </w:r>
      </w:hyperlink>
    </w:p>
    <w:p w14:paraId="1E6F4A3B" w14:textId="6FD868C8" w:rsidR="00D07523" w:rsidRPr="004B686F" w:rsidRDefault="00D07523" w:rsidP="00395D56">
      <w:pPr>
        <w:pStyle w:val="AbsenderangabenArial-bold8pt"/>
        <w:framePr w:hRule="auto" w:wrap="around" w:x="9079" w:y="6351"/>
        <w:rPr>
          <w:rFonts w:cs="Arial"/>
          <w:b w:val="0"/>
          <w:bCs/>
        </w:rPr>
      </w:pPr>
      <w:r w:rsidRPr="004B686F">
        <w:rPr>
          <w:rFonts w:cs="Arial"/>
          <w:b w:val="0"/>
          <w:bCs/>
        </w:rPr>
        <w:t>089/92333960</w:t>
      </w:r>
    </w:p>
    <w:p w14:paraId="424B18A9" w14:textId="77777777" w:rsidR="007A3FD6" w:rsidRPr="00113D5F" w:rsidRDefault="007A3FD6" w:rsidP="00395D56">
      <w:pPr>
        <w:pStyle w:val="AbsenderangabenArial-bold8pt"/>
        <w:framePr w:hRule="auto" w:wrap="around" w:x="9079" w:y="6351"/>
        <w:rPr>
          <w:rFonts w:cs="Arial"/>
          <w:sz w:val="20"/>
          <w:szCs w:val="20"/>
        </w:rPr>
      </w:pPr>
    </w:p>
    <w:p w14:paraId="28FABD2F" w14:textId="77777777" w:rsidR="00395D56" w:rsidRPr="00113D5F" w:rsidRDefault="00395D56" w:rsidP="00395D56">
      <w:pPr>
        <w:pStyle w:val="AbsenderangabenArial-bold8pt"/>
        <w:framePr w:hRule="auto" w:wrap="around" w:x="9079" w:y="6351"/>
        <w:rPr>
          <w:rFonts w:cs="Arial"/>
          <w:sz w:val="20"/>
          <w:szCs w:val="20"/>
        </w:rPr>
      </w:pPr>
    </w:p>
    <w:p w14:paraId="36388FCA" w14:textId="6C8D5418" w:rsidR="00D006C3" w:rsidRPr="004B686F" w:rsidRDefault="007A3FD6" w:rsidP="00D006C3">
      <w:pPr>
        <w:pStyle w:val="FunktionstextArial-bold8pt"/>
        <w:framePr w:wrap="around"/>
        <w:rPr>
          <w:rFonts w:cs="Arial"/>
          <w:szCs w:val="16"/>
        </w:rPr>
      </w:pPr>
      <w:r w:rsidRPr="004B686F">
        <w:rPr>
          <w:rFonts w:cs="Arial"/>
          <w:szCs w:val="16"/>
        </w:rPr>
        <w:t>Mitglied im Ausschuss für Staatshaushalt und Finanzfragen</w:t>
      </w:r>
    </w:p>
    <w:p w14:paraId="253B2197" w14:textId="27185C70" w:rsidR="007A3FD6" w:rsidRPr="004B686F" w:rsidRDefault="007A3FD6" w:rsidP="00D006C3">
      <w:pPr>
        <w:pStyle w:val="FunktionstextArial-bold8pt"/>
        <w:framePr w:wrap="around"/>
        <w:rPr>
          <w:rFonts w:cs="Arial"/>
          <w:szCs w:val="16"/>
        </w:rPr>
      </w:pPr>
      <w:r w:rsidRPr="004B686F">
        <w:rPr>
          <w:rFonts w:cs="Arial"/>
          <w:szCs w:val="16"/>
        </w:rPr>
        <w:t xml:space="preserve">Sprecher der Jungen Gruppe der CSU-Landtagsfraktion </w:t>
      </w:r>
    </w:p>
    <w:p w14:paraId="0FF10A13" w14:textId="77777777" w:rsidR="00C07643" w:rsidRDefault="00C07643" w:rsidP="001E2D31">
      <w:pPr>
        <w:pStyle w:val="BetreffArial-bold10pt"/>
        <w:jc w:val="center"/>
      </w:pPr>
    </w:p>
    <w:p w14:paraId="2C5D1A39" w14:textId="77777777" w:rsidR="00C07643" w:rsidRDefault="00C07643" w:rsidP="001E2D31">
      <w:pPr>
        <w:pStyle w:val="BetreffArial-bold10pt"/>
        <w:jc w:val="center"/>
      </w:pPr>
    </w:p>
    <w:p w14:paraId="617812DE" w14:textId="2D1C28FC" w:rsidR="004405D8" w:rsidRDefault="001E2D31" w:rsidP="001E2D31">
      <w:pPr>
        <w:pStyle w:val="BetreffArial-bold10pt"/>
        <w:jc w:val="center"/>
        <w:rPr>
          <w:sz w:val="28"/>
          <w:szCs w:val="28"/>
        </w:rPr>
      </w:pPr>
      <w:r w:rsidRPr="009770C0">
        <w:rPr>
          <w:sz w:val="28"/>
          <w:szCs w:val="28"/>
        </w:rPr>
        <w:t>Pressemitteilung</w:t>
      </w:r>
    </w:p>
    <w:p w14:paraId="77A8985C" w14:textId="77777777" w:rsidR="00F12D29" w:rsidRPr="00231479" w:rsidRDefault="00F12D29" w:rsidP="00231479">
      <w:pPr>
        <w:rPr>
          <w:rFonts w:ascii="Arial" w:hAnsi="Arial" w:cs="Arial"/>
          <w:b/>
          <w:sz w:val="28"/>
          <w:szCs w:val="28"/>
        </w:rPr>
      </w:pPr>
    </w:p>
    <w:p w14:paraId="0809FD58" w14:textId="77777777" w:rsidR="00BD06F1" w:rsidRPr="00291FC0" w:rsidRDefault="00BD06F1" w:rsidP="00BD06F1">
      <w:pPr>
        <w:spacing w:line="312" w:lineRule="auto"/>
        <w:rPr>
          <w:rFonts w:ascii="Arial" w:hAnsi="Arial" w:cs="Arial"/>
          <w:b/>
          <w:sz w:val="20"/>
          <w:szCs w:val="20"/>
        </w:rPr>
      </w:pPr>
      <w:r w:rsidRPr="00291FC0">
        <w:rPr>
          <w:rFonts w:ascii="Arial" w:hAnsi="Arial" w:cs="Arial"/>
          <w:b/>
          <w:sz w:val="20"/>
          <w:szCs w:val="20"/>
        </w:rPr>
        <w:t xml:space="preserve">Start der Ausschreibung für den Bürgerpreis 2025 </w:t>
      </w:r>
    </w:p>
    <w:p w14:paraId="0248D3B7" w14:textId="77777777" w:rsidR="00BD06F1" w:rsidRPr="00291FC0" w:rsidRDefault="00BD06F1" w:rsidP="00BD06F1">
      <w:pPr>
        <w:spacing w:line="312" w:lineRule="auto"/>
        <w:rPr>
          <w:rFonts w:ascii="Arial" w:hAnsi="Arial" w:cs="Arial"/>
          <w:b/>
          <w:sz w:val="20"/>
          <w:szCs w:val="20"/>
        </w:rPr>
      </w:pPr>
      <w:r w:rsidRPr="00291FC0">
        <w:rPr>
          <w:rFonts w:ascii="Arial" w:hAnsi="Arial" w:cs="Arial"/>
          <w:b/>
          <w:sz w:val="20"/>
          <w:szCs w:val="20"/>
        </w:rPr>
        <w:t>Motto: „FRIEDEN FÖRDERN, FREIHEIT LEBEN, BRÜCKEN BAUEN – Ehrenamtliches Engagement für den Frieden“</w:t>
      </w:r>
    </w:p>
    <w:p w14:paraId="2E84FF33" w14:textId="552859CD" w:rsidR="00231479" w:rsidRPr="004B686F" w:rsidRDefault="00231479" w:rsidP="00231479">
      <w:pPr>
        <w:rPr>
          <w:rFonts w:ascii="Arial" w:hAnsi="Arial" w:cs="Arial"/>
          <w:b/>
          <w:sz w:val="24"/>
        </w:rPr>
      </w:pPr>
    </w:p>
    <w:p w14:paraId="3CA53BCF" w14:textId="77777777" w:rsidR="0028200A" w:rsidRDefault="0028200A" w:rsidP="0028200A">
      <w:pPr>
        <w:rPr>
          <w:rFonts w:ascii="Arial" w:hAnsi="Arial" w:cs="Arial"/>
          <w:b/>
          <w:sz w:val="28"/>
          <w:szCs w:val="28"/>
        </w:rPr>
      </w:pPr>
    </w:p>
    <w:p w14:paraId="61E69356" w14:textId="1705DDD7" w:rsidR="00F153C1" w:rsidRDefault="00F153C1" w:rsidP="00F153C1">
      <w:pPr>
        <w:pStyle w:val="DatumsangabeArial-bold8pt"/>
        <w:framePr w:w="2206" w:h="1036" w:hRule="exact" w:wrap="around" w:x="9076" w:y="5251"/>
      </w:pPr>
      <w:r>
        <w:tab/>
        <w:t>20. Januar 2025</w:t>
      </w:r>
    </w:p>
    <w:p w14:paraId="096891C8" w14:textId="5928115F" w:rsidR="00291FC0" w:rsidRPr="00291FC0" w:rsidRDefault="00291FC0" w:rsidP="00291FC0">
      <w:pPr>
        <w:spacing w:line="312" w:lineRule="auto"/>
        <w:rPr>
          <w:rFonts w:ascii="Arial" w:hAnsi="Arial" w:cs="Arial"/>
          <w:bCs/>
          <w:sz w:val="20"/>
          <w:szCs w:val="20"/>
        </w:rPr>
      </w:pPr>
      <w:r w:rsidRPr="00291FC0">
        <w:rPr>
          <w:rFonts w:ascii="Arial" w:hAnsi="Arial" w:cs="Arial"/>
          <w:b/>
          <w:bCs/>
          <w:sz w:val="20"/>
          <w:szCs w:val="20"/>
        </w:rPr>
        <w:t>ASCHHEIM</w:t>
      </w:r>
      <w:r w:rsidRPr="00291FC0">
        <w:rPr>
          <w:rFonts w:ascii="Arial" w:hAnsi="Arial" w:cs="Arial"/>
          <w:b/>
          <w:bCs/>
          <w:sz w:val="20"/>
          <w:szCs w:val="20"/>
        </w:rPr>
        <w:t>.</w:t>
      </w:r>
      <w:r w:rsidRPr="00291FC0">
        <w:rPr>
          <w:rFonts w:ascii="Arial" w:hAnsi="Arial" w:cs="Arial"/>
          <w:bCs/>
          <w:sz w:val="20"/>
          <w:szCs w:val="20"/>
        </w:rPr>
        <w:t xml:space="preserve">      Die Ausschreibung für den Bürgerpreis des Bayerischen Landtags 2025 hat begonnen. Die bayerische Volksvertretung würdigt mit der Auszeichnung, die heuer ihr 25-jähriges Jubiläum feiern kann, wieder herausragendes ehrenamtliches Engagement im Freistaat. Das Leitthema lautet diesmal „FRIEDEN FÖRDERN, FREIHEIT LEBEN, BRÜCKEN BAUEN – Ehrenamtliches Engagement für den Frieden“. Dies teilte der Abgeordnete Maximilian Böltl mit.</w:t>
      </w:r>
    </w:p>
    <w:p w14:paraId="5C75CE55" w14:textId="77777777" w:rsidR="0048440E" w:rsidRPr="00B76F45" w:rsidRDefault="0048440E" w:rsidP="009E6E2F">
      <w:pPr>
        <w:spacing w:line="312" w:lineRule="auto"/>
        <w:rPr>
          <w:rFonts w:ascii="Arial" w:hAnsi="Arial" w:cs="Arial"/>
          <w:bCs/>
          <w:sz w:val="20"/>
          <w:szCs w:val="20"/>
        </w:rPr>
      </w:pPr>
    </w:p>
    <w:p w14:paraId="36FF2440" w14:textId="77777777" w:rsidR="00231ECC" w:rsidRPr="00B76F45" w:rsidRDefault="00231ECC" w:rsidP="00231ECC">
      <w:pPr>
        <w:spacing w:line="312" w:lineRule="auto"/>
        <w:rPr>
          <w:rFonts w:ascii="Arial" w:eastAsia="Calibri" w:hAnsi="Arial" w:cs="Arial"/>
          <w:sz w:val="20"/>
          <w:szCs w:val="20"/>
        </w:rPr>
      </w:pPr>
      <w:r w:rsidRPr="00B76F45">
        <w:rPr>
          <w:rFonts w:ascii="Arial" w:hAnsi="Arial" w:cs="Arial"/>
          <w:bCs/>
          <w:sz w:val="20"/>
          <w:szCs w:val="20"/>
        </w:rPr>
        <w:t>Die Ausschreibung richtet sich an Vereine, Institutionen und Einzelpersonen, die sich mit ihren ehrenamtlich durchgeführten Projekten in besonderer Weise für den Erhalt und die Festigung eines friedlichen Zusammenlebens in Freiheit einsetzen</w:t>
      </w:r>
      <w:r w:rsidRPr="00B76F45">
        <w:rPr>
          <w:rFonts w:ascii="Arial" w:hAnsi="Arial" w:cs="Arial"/>
          <w:sz w:val="20"/>
          <w:szCs w:val="20"/>
        </w:rPr>
        <w:t xml:space="preserve">. </w:t>
      </w:r>
      <w:r w:rsidRPr="00B76F45">
        <w:rPr>
          <w:rFonts w:ascii="Arial" w:hAnsi="Arial" w:cs="Arial"/>
          <w:bCs/>
          <w:sz w:val="20"/>
          <w:szCs w:val="20"/>
        </w:rPr>
        <w:t xml:space="preserve">Die </w:t>
      </w:r>
      <w:r w:rsidRPr="00B76F45">
        <w:rPr>
          <w:rFonts w:ascii="Arial" w:hAnsi="Arial" w:cs="Arial"/>
          <w:b/>
          <w:bCs/>
          <w:sz w:val="20"/>
          <w:szCs w:val="20"/>
        </w:rPr>
        <w:t xml:space="preserve">Bewerbungsfrist </w:t>
      </w:r>
      <w:r w:rsidRPr="00B76F45">
        <w:rPr>
          <w:rFonts w:ascii="Arial" w:hAnsi="Arial" w:cs="Arial"/>
          <w:bCs/>
          <w:sz w:val="20"/>
          <w:szCs w:val="20"/>
        </w:rPr>
        <w:t xml:space="preserve">läuft </w:t>
      </w:r>
      <w:r w:rsidRPr="00B76F45">
        <w:rPr>
          <w:rFonts w:ascii="Arial" w:hAnsi="Arial" w:cs="Arial"/>
          <w:b/>
          <w:bCs/>
          <w:sz w:val="20"/>
          <w:szCs w:val="20"/>
        </w:rPr>
        <w:t>bis 30. April 2025.</w:t>
      </w:r>
    </w:p>
    <w:p w14:paraId="751E77AD" w14:textId="77777777" w:rsidR="00231ECC" w:rsidRPr="00B76F45" w:rsidRDefault="00231ECC" w:rsidP="00231ECC">
      <w:pPr>
        <w:spacing w:line="312" w:lineRule="auto"/>
        <w:rPr>
          <w:rFonts w:ascii="Arial" w:hAnsi="Arial" w:cs="Arial"/>
          <w:i/>
          <w:sz w:val="20"/>
          <w:szCs w:val="20"/>
        </w:rPr>
      </w:pPr>
    </w:p>
    <w:p w14:paraId="2CE20C2E" w14:textId="77777777" w:rsidR="00231ECC" w:rsidRPr="003747F7" w:rsidRDefault="00231ECC" w:rsidP="00231ECC">
      <w:pPr>
        <w:spacing w:line="312" w:lineRule="auto"/>
        <w:rPr>
          <w:rFonts w:ascii="Arial" w:hAnsi="Arial" w:cs="Arial"/>
          <w:iCs/>
          <w:sz w:val="20"/>
          <w:szCs w:val="20"/>
        </w:rPr>
      </w:pPr>
      <w:r w:rsidRPr="003747F7">
        <w:rPr>
          <w:rFonts w:ascii="Arial" w:hAnsi="Arial" w:cs="Arial"/>
          <w:iCs/>
          <w:sz w:val="20"/>
          <w:szCs w:val="20"/>
        </w:rPr>
        <w:t>Der Landtagsabgeordnete für den Stimmkreis München-Land Nord, Maximilian Böltl, ergänzt:</w:t>
      </w:r>
    </w:p>
    <w:p w14:paraId="76F9FC93" w14:textId="77777777" w:rsidR="00231ECC" w:rsidRPr="00B76F45" w:rsidRDefault="00231ECC" w:rsidP="00231ECC">
      <w:pPr>
        <w:spacing w:line="312" w:lineRule="auto"/>
        <w:rPr>
          <w:rFonts w:ascii="Arial" w:hAnsi="Arial" w:cs="Arial"/>
          <w:sz w:val="20"/>
          <w:szCs w:val="20"/>
        </w:rPr>
      </w:pPr>
      <w:r w:rsidRPr="00B76F45">
        <w:rPr>
          <w:rFonts w:ascii="Arial" w:hAnsi="Arial" w:cs="Arial"/>
          <w:sz w:val="20"/>
          <w:szCs w:val="20"/>
        </w:rPr>
        <w:t>„Kriegerische Auseinandersetzungen in Europa schienen lange der Vergangenheit anzugehören, der Glaube an eine friedliche Zukunft überwog. Die aktuelle geopolitische Lage belehrt uns leider eines Besseren und zeigt: Der Einsatz für den Frieden ist heute dringlicher denn je. Das Engagement für ein friedliches gesellschaftliches Miteinander von Bürgerinnen und Bürgern mit gegensätzlichen Auffassungen und unterschiedlichem Hintergrund ist eine wichtige Aufgabe.“</w:t>
      </w:r>
    </w:p>
    <w:p w14:paraId="6F5B989F" w14:textId="77777777" w:rsidR="00231ECC" w:rsidRPr="00B76F45" w:rsidRDefault="00231ECC" w:rsidP="00231ECC">
      <w:pPr>
        <w:spacing w:line="312" w:lineRule="auto"/>
        <w:rPr>
          <w:rFonts w:ascii="Arial" w:hAnsi="Arial" w:cs="Arial"/>
          <w:sz w:val="20"/>
          <w:szCs w:val="20"/>
        </w:rPr>
      </w:pPr>
    </w:p>
    <w:p w14:paraId="27FB0A78" w14:textId="77777777" w:rsidR="00231ECC" w:rsidRPr="00B76F45" w:rsidRDefault="00231ECC" w:rsidP="00231ECC">
      <w:pPr>
        <w:spacing w:line="312" w:lineRule="auto"/>
        <w:rPr>
          <w:rFonts w:ascii="Arial" w:hAnsi="Arial" w:cs="Arial"/>
          <w:sz w:val="20"/>
          <w:szCs w:val="20"/>
        </w:rPr>
      </w:pPr>
      <w:r w:rsidRPr="00B76F45">
        <w:rPr>
          <w:rFonts w:ascii="Arial" w:hAnsi="Arial" w:cs="Arial"/>
          <w:sz w:val="20"/>
          <w:szCs w:val="20"/>
        </w:rPr>
        <w:t xml:space="preserve">Der </w:t>
      </w:r>
      <w:r w:rsidRPr="00B76F45">
        <w:rPr>
          <w:rFonts w:ascii="Arial" w:hAnsi="Arial" w:cs="Arial"/>
          <w:b/>
          <w:sz w:val="20"/>
          <w:szCs w:val="20"/>
        </w:rPr>
        <w:t>Bürgerpreis des Bayerischen Landtags 2025</w:t>
      </w:r>
      <w:r w:rsidRPr="00B76F45">
        <w:rPr>
          <w:rFonts w:ascii="Arial" w:hAnsi="Arial" w:cs="Arial"/>
          <w:sz w:val="20"/>
          <w:szCs w:val="20"/>
        </w:rPr>
        <w:t xml:space="preserve"> richtet sich deshalb an Vereine, Institutionen und Einzelpersonen, die sich mit ihren ehrenamtlich durchgeführten Projekten in besonderer Weise für den Erhalt und die Festigung eines friedlichen Zusammenlebens in Freiheit einsetzen. Bewerben können sich zum Beispiel Ehrenamtliche, die sich für eine Friedensinitiative engagieren, sich mit ihrem Projekt um ein friedliches Miteinander durch </w:t>
      </w:r>
      <w:proofErr w:type="spellStart"/>
      <w:r w:rsidRPr="00B76F45">
        <w:rPr>
          <w:rFonts w:ascii="Arial" w:hAnsi="Arial" w:cs="Arial"/>
          <w:sz w:val="20"/>
          <w:szCs w:val="20"/>
        </w:rPr>
        <w:t>Erinnerungssarbeit</w:t>
      </w:r>
      <w:proofErr w:type="spellEnd"/>
      <w:r w:rsidRPr="00B76F45">
        <w:rPr>
          <w:rFonts w:ascii="Arial" w:hAnsi="Arial" w:cs="Arial"/>
          <w:sz w:val="20"/>
          <w:szCs w:val="20"/>
        </w:rPr>
        <w:t xml:space="preserve"> und um gewaltfreien Umgang</w:t>
      </w:r>
      <w:r w:rsidRPr="00E00E89">
        <w:rPr>
          <w:rFonts w:ascii="Arial" w:hAnsi="Arial" w:cs="Arial"/>
          <w:szCs w:val="22"/>
        </w:rPr>
        <w:t xml:space="preserve"> </w:t>
      </w:r>
      <w:r w:rsidRPr="00B76F45">
        <w:rPr>
          <w:rFonts w:ascii="Arial" w:hAnsi="Arial" w:cs="Arial"/>
          <w:sz w:val="20"/>
          <w:szCs w:val="20"/>
        </w:rPr>
        <w:t>kümmern oder mit ihrem Projekt Präventionsarbeit betreiben und Wege für eine friedliche Zukunft entwickeln.</w:t>
      </w:r>
    </w:p>
    <w:p w14:paraId="2FCA5094" w14:textId="77777777" w:rsidR="00DD067D" w:rsidRPr="00B76F45" w:rsidRDefault="00DD067D" w:rsidP="009E6E2F">
      <w:pPr>
        <w:spacing w:line="312" w:lineRule="auto"/>
        <w:rPr>
          <w:rFonts w:ascii="Arial" w:hAnsi="Arial" w:cs="Arial"/>
          <w:bCs/>
          <w:sz w:val="20"/>
          <w:szCs w:val="20"/>
        </w:rPr>
      </w:pPr>
    </w:p>
    <w:p w14:paraId="524C5959" w14:textId="77777777" w:rsidR="00B76F45" w:rsidRPr="00B76F45" w:rsidRDefault="00B76F45" w:rsidP="00B76F45">
      <w:pPr>
        <w:spacing w:line="312" w:lineRule="auto"/>
        <w:rPr>
          <w:rFonts w:ascii="Arial" w:hAnsi="Arial" w:cs="Arial"/>
          <w:bCs/>
          <w:sz w:val="20"/>
          <w:szCs w:val="20"/>
        </w:rPr>
      </w:pPr>
      <w:r w:rsidRPr="00B76F45">
        <w:rPr>
          <w:rFonts w:ascii="Arial" w:hAnsi="Arial" w:cs="Arial"/>
          <w:bCs/>
          <w:sz w:val="20"/>
          <w:szCs w:val="20"/>
        </w:rPr>
        <w:lastRenderedPageBreak/>
        <w:t xml:space="preserve">Die Preisträgerinnen und Preisträger werden von einem Beirat unter dem Vorsitz von Landtagspräsidentin Ilse Aigner ausgewählt. Der Bürgerpreis des Bayerischen Landtags 2025 ist mit insgesamt 50.000 Euro dotiert. Eine Teilausschüttung des Preisgeldes bleibt vorbehalten. Zudem kann das jeweilige Preisgeld auch in Teilsummen auf mehrere Preisträgerinnen und Preisträger aufgeteilt werden. Das Preisgeld ist zweckgebunden und für die Förderung des prämierten Projekts oder dessen Fortentwicklung einzusetzen. </w:t>
      </w:r>
    </w:p>
    <w:p w14:paraId="560C889E" w14:textId="77777777" w:rsidR="00B76F45" w:rsidRPr="00B76F45" w:rsidRDefault="00B76F45" w:rsidP="00B76F45">
      <w:pPr>
        <w:spacing w:line="312" w:lineRule="auto"/>
        <w:rPr>
          <w:rFonts w:ascii="Arial" w:hAnsi="Arial" w:cs="Arial"/>
          <w:bCs/>
          <w:sz w:val="20"/>
          <w:szCs w:val="20"/>
        </w:rPr>
      </w:pPr>
    </w:p>
    <w:p w14:paraId="39E1F4B5" w14:textId="77777777" w:rsidR="00B76F45" w:rsidRPr="00B76F45" w:rsidRDefault="00B76F45" w:rsidP="00B76F45">
      <w:pPr>
        <w:spacing w:line="312" w:lineRule="auto"/>
        <w:rPr>
          <w:rFonts w:ascii="Arial" w:hAnsi="Arial" w:cs="Arial"/>
          <w:bCs/>
          <w:sz w:val="20"/>
          <w:szCs w:val="20"/>
        </w:rPr>
      </w:pPr>
      <w:r w:rsidRPr="00B76F45">
        <w:rPr>
          <w:rFonts w:ascii="Arial" w:hAnsi="Arial" w:cs="Arial"/>
          <w:bCs/>
          <w:sz w:val="20"/>
          <w:szCs w:val="20"/>
        </w:rPr>
        <w:t>Die Preisverleihung findet am 30. Oktober 2025 im Bayerischen Landtag statt.</w:t>
      </w:r>
    </w:p>
    <w:p w14:paraId="2C759F65" w14:textId="77777777" w:rsidR="00B76F45" w:rsidRPr="00B76F45" w:rsidRDefault="00B76F45" w:rsidP="00B76F45">
      <w:pPr>
        <w:spacing w:line="312" w:lineRule="auto"/>
        <w:rPr>
          <w:rFonts w:ascii="Arial" w:hAnsi="Arial" w:cs="Arial"/>
          <w:bCs/>
          <w:sz w:val="20"/>
          <w:szCs w:val="20"/>
        </w:rPr>
      </w:pPr>
    </w:p>
    <w:p w14:paraId="37709ECA" w14:textId="77777777" w:rsidR="00B76F45" w:rsidRPr="00B76F45" w:rsidRDefault="00B76F45" w:rsidP="00B76F45">
      <w:pPr>
        <w:spacing w:line="312" w:lineRule="auto"/>
        <w:rPr>
          <w:rFonts w:ascii="Arial" w:hAnsi="Arial" w:cs="Arial"/>
          <w:sz w:val="20"/>
          <w:szCs w:val="20"/>
        </w:rPr>
      </w:pPr>
      <w:r w:rsidRPr="00B76F45">
        <w:rPr>
          <w:rFonts w:ascii="Arial" w:hAnsi="Arial" w:cs="Arial"/>
          <w:sz w:val="20"/>
          <w:szCs w:val="20"/>
        </w:rPr>
        <w:t xml:space="preserve">Alle Informationen rund um die Bewerbung finden Sie auf der Internetseite </w:t>
      </w:r>
      <w:hyperlink r:id="rId9" w:history="1">
        <w:r w:rsidRPr="00B76F45">
          <w:rPr>
            <w:rStyle w:val="Hyperlink"/>
            <w:rFonts w:ascii="Arial" w:hAnsi="Arial" w:cs="Arial"/>
            <w:sz w:val="20"/>
            <w:szCs w:val="20"/>
          </w:rPr>
          <w:t>www.buergerpreis-bayern.de</w:t>
        </w:r>
      </w:hyperlink>
      <w:r w:rsidRPr="00B76F45">
        <w:rPr>
          <w:rFonts w:ascii="Arial" w:hAnsi="Arial" w:cs="Arial"/>
          <w:sz w:val="20"/>
          <w:szCs w:val="20"/>
        </w:rPr>
        <w:t xml:space="preserve"> oder Sie wenden sich an Frau Petra Thielen, Bayerischer Landtag | Landtagsamt, Maximilianeum, 81627 München, Telefon 089 4126-2685 oder </w:t>
      </w:r>
      <w:hyperlink r:id="rId10" w:history="1">
        <w:r w:rsidRPr="00B76F45">
          <w:rPr>
            <w:rStyle w:val="Hyperlink"/>
            <w:rFonts w:ascii="Arial" w:hAnsi="Arial" w:cs="Arial"/>
            <w:sz w:val="20"/>
            <w:szCs w:val="20"/>
          </w:rPr>
          <w:t>buergerpreis-bayern@bayern.landtag.de</w:t>
        </w:r>
      </w:hyperlink>
      <w:r w:rsidRPr="00B76F45">
        <w:rPr>
          <w:rStyle w:val="Hyperlink"/>
          <w:rFonts w:ascii="Arial" w:hAnsi="Arial" w:cs="Arial"/>
          <w:sz w:val="20"/>
          <w:szCs w:val="20"/>
        </w:rPr>
        <w:t>.</w:t>
      </w:r>
    </w:p>
    <w:p w14:paraId="76886E97" w14:textId="77777777" w:rsidR="00B76F45" w:rsidRDefault="00B76F45" w:rsidP="00B76F45">
      <w:pPr>
        <w:spacing w:line="312" w:lineRule="auto"/>
        <w:rPr>
          <w:rFonts w:ascii="Arial" w:hAnsi="Arial" w:cs="Arial"/>
        </w:rPr>
      </w:pPr>
    </w:p>
    <w:p w14:paraId="302C577B" w14:textId="42406DDD" w:rsidR="000D1E88" w:rsidRPr="009E5E7B" w:rsidRDefault="000D1E88" w:rsidP="009E6E2F">
      <w:pPr>
        <w:spacing w:line="312" w:lineRule="auto"/>
        <w:rPr>
          <w:rFonts w:ascii="Arial" w:hAnsi="Arial" w:cs="Arial"/>
          <w:bCs/>
          <w:sz w:val="20"/>
          <w:szCs w:val="20"/>
        </w:rPr>
      </w:pPr>
    </w:p>
    <w:sectPr w:rsidR="000D1E88" w:rsidRPr="009E5E7B" w:rsidSect="008572D8">
      <w:footerReference w:type="default" r:id="rId11"/>
      <w:headerReference w:type="first" r:id="rId12"/>
      <w:footerReference w:type="first" r:id="rId13"/>
      <w:pgSz w:w="11906" w:h="16838"/>
      <w:pgMar w:top="3175" w:right="3289" w:bottom="794" w:left="1134" w:header="397" w:footer="1361"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0C114" w14:textId="77777777" w:rsidR="00F54ECB" w:rsidRDefault="00F54ECB" w:rsidP="008F39DB">
      <w:pPr>
        <w:spacing w:line="240" w:lineRule="auto"/>
      </w:pPr>
      <w:r>
        <w:separator/>
      </w:r>
    </w:p>
  </w:endnote>
  <w:endnote w:type="continuationSeparator" w:id="0">
    <w:p w14:paraId="2C25A96F" w14:textId="77777777" w:rsidR="00F54ECB" w:rsidRDefault="00F54ECB" w:rsidP="008F39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 Light">
    <w:altName w:val="Times New Roman"/>
    <w:charset w:val="00"/>
    <w:family w:val="auto"/>
    <w:pitch w:val="variable"/>
    <w:sig w:usb0="00000001"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Zurich BT Roman">
    <w:charset w:val="00"/>
    <w:family w:val="auto"/>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82B3" w14:textId="77777777" w:rsidR="003F5450" w:rsidRPr="003F5450" w:rsidRDefault="003F5450" w:rsidP="003F5450">
    <w:pPr>
      <w:pStyle w:val="SeitenangabeFusszeileArial-bold8pt"/>
      <w:framePr w:wrap="around"/>
    </w:pPr>
    <w:r w:rsidRPr="003F5450">
      <w:t>Bayerischer Landtag</w:t>
    </w:r>
  </w:p>
  <w:p w14:paraId="3D86CFCA" w14:textId="77777777" w:rsidR="003F5450" w:rsidRPr="003F5450" w:rsidRDefault="003F5450" w:rsidP="003F5450">
    <w:pPr>
      <w:pStyle w:val="SeitenangabeFusszeileArial-bold8pt"/>
      <w:framePr w:wrap="around"/>
    </w:pPr>
  </w:p>
  <w:p w14:paraId="77DE4C26" w14:textId="4763D4EC" w:rsidR="003F5450" w:rsidRPr="003F5450" w:rsidRDefault="003F5450" w:rsidP="003F5450">
    <w:pPr>
      <w:pStyle w:val="SeitenangabeFusszeileArial-bold8pt"/>
      <w:framePr w:wrap="around"/>
    </w:pPr>
    <w:r w:rsidRPr="003F5450">
      <w:t xml:space="preserve">Seite </w:t>
    </w:r>
    <w:r w:rsidRPr="003F5450">
      <w:fldChar w:fldCharType="begin"/>
    </w:r>
    <w:r w:rsidRPr="003F5450">
      <w:instrText xml:space="preserve"> PAGE  \* MERGEFORMAT </w:instrText>
    </w:r>
    <w:r w:rsidRPr="003F5450">
      <w:fldChar w:fldCharType="separate"/>
    </w:r>
    <w:r>
      <w:rPr>
        <w:noProof/>
      </w:rPr>
      <w:t>2</w:t>
    </w:r>
    <w:r w:rsidRPr="003F5450">
      <w:fldChar w:fldCharType="end"/>
    </w:r>
    <w:r w:rsidRPr="003F5450">
      <w:t xml:space="preserve"> von </w:t>
    </w:r>
    <w:fldSimple w:instr=" SECTIONPAGES  \* MERGEFORMAT ">
      <w:r w:rsidR="00B76F45">
        <w:rPr>
          <w:noProof/>
        </w:rPr>
        <w:t>2</w:t>
      </w:r>
    </w:fldSimple>
  </w:p>
  <w:p w14:paraId="261C50DB" w14:textId="77777777" w:rsidR="003779C6" w:rsidRPr="002D7316" w:rsidRDefault="003779C6">
    <w:pPr>
      <w:pStyle w:val="Fuzeile"/>
      <w:rPr>
        <w:vertAlign w:val="subscri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D8EA" w14:textId="77777777" w:rsidR="003779C6" w:rsidRDefault="003779C6" w:rsidP="0078741F">
    <w:pPr>
      <w:pStyle w:val="Fuzeile"/>
      <w:tabs>
        <w:tab w:val="clear" w:pos="4536"/>
        <w:tab w:val="clear" w:pos="9072"/>
        <w:tab w:val="left" w:pos="6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74A46" w14:textId="77777777" w:rsidR="00F54ECB" w:rsidRDefault="00F54ECB" w:rsidP="008F39DB">
      <w:pPr>
        <w:spacing w:line="240" w:lineRule="auto"/>
      </w:pPr>
      <w:r>
        <w:separator/>
      </w:r>
    </w:p>
  </w:footnote>
  <w:footnote w:type="continuationSeparator" w:id="0">
    <w:p w14:paraId="7BC21CE7" w14:textId="77777777" w:rsidR="00F54ECB" w:rsidRDefault="00F54ECB" w:rsidP="008F39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DE29" w14:textId="77777777" w:rsidR="003779C6" w:rsidRPr="00237E95" w:rsidRDefault="007B0093" w:rsidP="00237E95">
    <w:pPr>
      <w:rPr>
        <w:vanish/>
      </w:rPr>
    </w:pPr>
    <w:r>
      <w:rPr>
        <w:noProof/>
      </w:rPr>
      <mc:AlternateContent>
        <mc:Choice Requires="wps">
          <w:drawing>
            <wp:anchor distT="0" distB="0" distL="114300" distR="114300" simplePos="0" relativeHeight="251656704" behindDoc="0" locked="0" layoutInCell="1" allowOverlap="1" wp14:anchorId="48C12D68" wp14:editId="35F7BD28">
              <wp:simplePos x="0" y="0"/>
              <wp:positionH relativeFrom="page">
                <wp:posOffset>182880</wp:posOffset>
              </wp:positionH>
              <wp:positionV relativeFrom="page">
                <wp:posOffset>5327374</wp:posOffset>
              </wp:positionV>
              <wp:extent cx="111318" cy="7951"/>
              <wp:effectExtent l="0" t="0" r="22225" b="3048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8" cy="7951"/>
                      </a:xfrm>
                      <a:prstGeom prst="line">
                        <a:avLst/>
                      </a:prstGeom>
                      <a:noFill/>
                      <a:ln w="25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FFFFFF">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34F103" id="Gerade Verbindung 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pt,419.5pt" to="23.15pt,4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" strokeweight=".2pt">
              <v:shadow color="white" opacity="24903f" origin=",.5" offset="0,.55556mm"/>
              <w10:wrap anchorx="page" anchory="page"/>
            </v:line>
          </w:pict>
        </mc:Fallback>
      </mc:AlternateContent>
    </w:r>
    <w:r>
      <w:rPr>
        <w:noProof/>
      </w:rPr>
      <mc:AlternateContent>
        <mc:Choice Requires="wps">
          <w:drawing>
            <wp:anchor distT="0" distB="0" distL="114300" distR="114300" simplePos="0" relativeHeight="251655680" behindDoc="0" locked="0" layoutInCell="1" allowOverlap="1" wp14:anchorId="7C208138" wp14:editId="060A2B72">
              <wp:simplePos x="0" y="0"/>
              <wp:positionH relativeFrom="page">
                <wp:posOffset>182880</wp:posOffset>
              </wp:positionH>
              <wp:positionV relativeFrom="page">
                <wp:posOffset>3776870</wp:posOffset>
              </wp:positionV>
              <wp:extent cx="111318" cy="0"/>
              <wp:effectExtent l="0" t="0" r="22225"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318" cy="0"/>
                      </a:xfrm>
                      <a:prstGeom prst="line">
                        <a:avLst/>
                      </a:prstGeom>
                      <a:noFill/>
                      <a:ln w="25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FFFFFF">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49B0A" id="Gerade Verbindung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pt,297.4pt" to="23.15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" strokeweight=".2pt">
              <v:shadow color="white" opacity="24903f" origin=",.5" offset="0,.55556mm"/>
              <w10:wrap anchorx="page" anchory="page"/>
            </v:line>
          </w:pict>
        </mc:Fallback>
      </mc:AlternateContent>
    </w:r>
  </w:p>
  <w:tbl>
    <w:tblPr>
      <w:tblpPr w:vertAnchor="page" w:horzAnchor="page" w:tblpX="1135" w:tblpY="3063"/>
      <w:tblW w:w="7938" w:type="dxa"/>
      <w:tblCellMar>
        <w:left w:w="0" w:type="dxa"/>
        <w:right w:w="0" w:type="dxa"/>
      </w:tblCellMar>
      <w:tblLook w:val="00A0" w:firstRow="1" w:lastRow="0" w:firstColumn="1" w:lastColumn="0" w:noHBand="0" w:noVBand="0"/>
    </w:tblPr>
    <w:tblGrid>
      <w:gridCol w:w="7938"/>
    </w:tblGrid>
    <w:tr w:rsidR="007B0093" w:rsidRPr="009804BB" w14:paraId="113F148F" w14:textId="77777777" w:rsidTr="007B0093">
      <w:tc>
        <w:tcPr>
          <w:tcW w:w="7938" w:type="dxa"/>
        </w:tcPr>
        <w:p w14:paraId="00ECA33D" w14:textId="2D701BCF" w:rsidR="007B0093" w:rsidRPr="009746A8" w:rsidRDefault="007A3FD6" w:rsidP="00D006C3">
          <w:pPr>
            <w:pStyle w:val="EinfacherAbsatz"/>
            <w:rPr>
              <w:rFonts w:ascii="Arial" w:hAnsi="Arial" w:cs="Arial"/>
              <w:b/>
              <w:bCs/>
              <w:sz w:val="12"/>
              <w:szCs w:val="12"/>
            </w:rPr>
          </w:pPr>
          <w:r>
            <w:rPr>
              <w:rFonts w:ascii="Arial" w:hAnsi="Arial" w:cs="Arial"/>
              <w:b/>
              <w:bCs/>
              <w:sz w:val="12"/>
              <w:szCs w:val="12"/>
            </w:rPr>
            <w:t>Maximilian</w:t>
          </w:r>
          <w:r w:rsidR="00D006C3">
            <w:rPr>
              <w:rFonts w:ascii="Arial" w:hAnsi="Arial" w:cs="Arial"/>
              <w:b/>
              <w:bCs/>
              <w:sz w:val="12"/>
              <w:szCs w:val="12"/>
            </w:rPr>
            <w:t xml:space="preserve"> </w:t>
          </w:r>
          <w:r>
            <w:rPr>
              <w:rFonts w:ascii="Arial" w:hAnsi="Arial" w:cs="Arial"/>
              <w:b/>
              <w:bCs/>
              <w:sz w:val="12"/>
              <w:szCs w:val="12"/>
            </w:rPr>
            <w:t>Böltl</w:t>
          </w:r>
          <w:r w:rsidR="00D07523">
            <w:rPr>
              <w:rFonts w:ascii="Arial" w:hAnsi="Arial" w:cs="Arial"/>
              <w:b/>
              <w:bCs/>
              <w:sz w:val="12"/>
              <w:szCs w:val="12"/>
            </w:rPr>
            <w:t>, MdL</w:t>
          </w:r>
          <w:r w:rsidR="007B0093" w:rsidRPr="009746A8">
            <w:rPr>
              <w:rFonts w:ascii="Arial" w:hAnsi="Arial" w:cs="Arial"/>
              <w:b/>
              <w:bCs/>
              <w:sz w:val="12"/>
              <w:szCs w:val="12"/>
            </w:rPr>
            <w:t xml:space="preserve">   </w:t>
          </w:r>
          <w:r w:rsidR="00807A70">
            <w:rPr>
              <w:rFonts w:ascii="Arial" w:hAnsi="Arial" w:cs="Arial"/>
              <w:b/>
              <w:bCs/>
              <w:sz w:val="12"/>
              <w:szCs w:val="12"/>
            </w:rPr>
            <w:t>Bürgerbüro – Feldkirchner Str. 4 – 85609 Aschheim</w:t>
          </w:r>
        </w:p>
      </w:tc>
    </w:tr>
  </w:tbl>
  <w:p w14:paraId="3C046AAC" w14:textId="7C6A403D" w:rsidR="003779C6" w:rsidRDefault="007833C6" w:rsidP="007445A9">
    <w:pPr>
      <w:pStyle w:val="Kopfzeile"/>
      <w:tabs>
        <w:tab w:val="left" w:pos="7938"/>
      </w:tabs>
      <w:ind w:right="-314"/>
    </w:pPr>
    <w:r>
      <w:rPr>
        <w:noProof/>
      </w:rPr>
      <w:drawing>
        <wp:anchor distT="0" distB="0" distL="114300" distR="114300" simplePos="0" relativeHeight="251658240" behindDoc="0" locked="0" layoutInCell="1" allowOverlap="1" wp14:anchorId="41097785" wp14:editId="4AD25678">
          <wp:simplePos x="0" y="0"/>
          <wp:positionH relativeFrom="column">
            <wp:posOffset>4979670</wp:posOffset>
          </wp:positionH>
          <wp:positionV relativeFrom="page">
            <wp:posOffset>259080</wp:posOffset>
          </wp:positionV>
          <wp:extent cx="1400175" cy="600075"/>
          <wp:effectExtent l="0" t="0" r="9525" b="9525"/>
          <wp:wrapNone/>
          <wp:docPr id="540519595" name="Grafik 5405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Sz_schwarz.eps"/>
                  <pic:cNvPicPr/>
                </pic:nvPicPr>
                <pic:blipFill>
                  <a:blip r:embed="rId1">
                    <a:extLst>
                      <a:ext uri="{28A0092B-C50C-407E-A947-70E740481C1C}">
                        <a14:useLocalDpi xmlns:a14="http://schemas.microsoft.com/office/drawing/2010/main" val="0"/>
                      </a:ext>
                    </a:extLst>
                  </a:blip>
                  <a:stretch>
                    <a:fillRect/>
                  </a:stretch>
                </pic:blipFill>
                <pic:spPr>
                  <a:xfrm>
                    <a:off x="0" y="0"/>
                    <a:ext cx="1400175" cy="600075"/>
                  </a:xfrm>
                  <a:prstGeom prst="rect">
                    <a:avLst/>
                  </a:prstGeom>
                </pic:spPr>
              </pic:pic>
            </a:graphicData>
          </a:graphic>
        </wp:anchor>
      </w:drawing>
    </w:r>
    <w:r w:rsidR="007445A9">
      <w:rPr>
        <w:noProof/>
      </w:rPr>
      <w:drawing>
        <wp:inline distT="0" distB="0" distL="0" distR="0" wp14:anchorId="4F316FAF" wp14:editId="36965A0D">
          <wp:extent cx="981075" cy="600075"/>
          <wp:effectExtent l="0" t="0" r="9525" b="9525"/>
          <wp:docPr id="1167567447" name="Grafik 1167567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_Wa_4c.eps"/>
                  <pic:cNvPicPr/>
                </pic:nvPicPr>
                <pic:blipFill>
                  <a:blip r:embed="rId2">
                    <a:extLst>
                      <a:ext uri="{28A0092B-C50C-407E-A947-70E740481C1C}">
                        <a14:useLocalDpi xmlns:a14="http://schemas.microsoft.com/office/drawing/2010/main" val="0"/>
                      </a:ext>
                    </a:extLst>
                  </a:blip>
                  <a:stretch>
                    <a:fillRect/>
                  </a:stretch>
                </pic:blipFill>
                <pic:spPr>
                  <a:xfrm>
                    <a:off x="0" y="0"/>
                    <a:ext cx="981075" cy="600075"/>
                  </a:xfrm>
                  <a:prstGeom prst="rect">
                    <a:avLst/>
                  </a:prstGeom>
                </pic:spPr>
              </pic:pic>
            </a:graphicData>
          </a:graphic>
        </wp:inline>
      </w:drawing>
    </w:r>
    <w:r w:rsidR="007445A9">
      <w:tab/>
    </w:r>
    <w:r w:rsidR="007445A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154E"/>
    <w:multiLevelType w:val="hybridMultilevel"/>
    <w:tmpl w:val="81BEB508"/>
    <w:lvl w:ilvl="0" w:tplc="2FE00CB2">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E434E1A"/>
    <w:multiLevelType w:val="hybridMultilevel"/>
    <w:tmpl w:val="9B20AC32"/>
    <w:lvl w:ilvl="0" w:tplc="C0143D22">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4E357D52"/>
    <w:multiLevelType w:val="hybridMultilevel"/>
    <w:tmpl w:val="F550B522"/>
    <w:lvl w:ilvl="0" w:tplc="11EA9412">
      <w:start w:val="1"/>
      <w:numFmt w:val="decimal"/>
      <w:lvlText w:val="%1."/>
      <w:lvlJc w:val="left"/>
      <w:pPr>
        <w:ind w:left="8295" w:hanging="360"/>
      </w:pPr>
      <w:rPr>
        <w:rFonts w:hint="default"/>
      </w:rPr>
    </w:lvl>
    <w:lvl w:ilvl="1" w:tplc="04070019" w:tentative="1">
      <w:start w:val="1"/>
      <w:numFmt w:val="lowerLetter"/>
      <w:lvlText w:val="%2."/>
      <w:lvlJc w:val="left"/>
      <w:pPr>
        <w:ind w:left="9015" w:hanging="360"/>
      </w:pPr>
    </w:lvl>
    <w:lvl w:ilvl="2" w:tplc="0407001B" w:tentative="1">
      <w:start w:val="1"/>
      <w:numFmt w:val="lowerRoman"/>
      <w:lvlText w:val="%3."/>
      <w:lvlJc w:val="right"/>
      <w:pPr>
        <w:ind w:left="9735" w:hanging="180"/>
      </w:pPr>
    </w:lvl>
    <w:lvl w:ilvl="3" w:tplc="0407000F" w:tentative="1">
      <w:start w:val="1"/>
      <w:numFmt w:val="decimal"/>
      <w:lvlText w:val="%4."/>
      <w:lvlJc w:val="left"/>
      <w:pPr>
        <w:ind w:left="10455" w:hanging="360"/>
      </w:pPr>
    </w:lvl>
    <w:lvl w:ilvl="4" w:tplc="04070019" w:tentative="1">
      <w:start w:val="1"/>
      <w:numFmt w:val="lowerLetter"/>
      <w:lvlText w:val="%5."/>
      <w:lvlJc w:val="left"/>
      <w:pPr>
        <w:ind w:left="11175" w:hanging="360"/>
      </w:pPr>
    </w:lvl>
    <w:lvl w:ilvl="5" w:tplc="0407001B" w:tentative="1">
      <w:start w:val="1"/>
      <w:numFmt w:val="lowerRoman"/>
      <w:lvlText w:val="%6."/>
      <w:lvlJc w:val="right"/>
      <w:pPr>
        <w:ind w:left="11895" w:hanging="180"/>
      </w:pPr>
    </w:lvl>
    <w:lvl w:ilvl="6" w:tplc="0407000F" w:tentative="1">
      <w:start w:val="1"/>
      <w:numFmt w:val="decimal"/>
      <w:lvlText w:val="%7."/>
      <w:lvlJc w:val="left"/>
      <w:pPr>
        <w:ind w:left="12615" w:hanging="360"/>
      </w:pPr>
    </w:lvl>
    <w:lvl w:ilvl="7" w:tplc="04070019" w:tentative="1">
      <w:start w:val="1"/>
      <w:numFmt w:val="lowerLetter"/>
      <w:lvlText w:val="%8."/>
      <w:lvlJc w:val="left"/>
      <w:pPr>
        <w:ind w:left="13335" w:hanging="360"/>
      </w:pPr>
    </w:lvl>
    <w:lvl w:ilvl="8" w:tplc="0407001B" w:tentative="1">
      <w:start w:val="1"/>
      <w:numFmt w:val="lowerRoman"/>
      <w:lvlText w:val="%9."/>
      <w:lvlJc w:val="right"/>
      <w:pPr>
        <w:ind w:left="14055" w:hanging="180"/>
      </w:pPr>
    </w:lvl>
  </w:abstractNum>
  <w:abstractNum w:abstractNumId="3" w15:restartNumberingAfterBreak="0">
    <w:nsid w:val="4F967966"/>
    <w:multiLevelType w:val="hybridMultilevel"/>
    <w:tmpl w:val="75F6E158"/>
    <w:lvl w:ilvl="0" w:tplc="6E1467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58BD131E"/>
    <w:multiLevelType w:val="hybridMultilevel"/>
    <w:tmpl w:val="FF4CA404"/>
    <w:lvl w:ilvl="0" w:tplc="CC72DF8E">
      <w:start w:val="1"/>
      <w:numFmt w:val="decimalZero"/>
      <w:lvlText w:val="%1."/>
      <w:lvlJc w:val="left"/>
      <w:pPr>
        <w:ind w:left="9015" w:hanging="360"/>
      </w:pPr>
      <w:rPr>
        <w:rFonts w:hint="default"/>
      </w:rPr>
    </w:lvl>
    <w:lvl w:ilvl="1" w:tplc="04070019" w:tentative="1">
      <w:start w:val="1"/>
      <w:numFmt w:val="lowerLetter"/>
      <w:lvlText w:val="%2."/>
      <w:lvlJc w:val="left"/>
      <w:pPr>
        <w:ind w:left="9735" w:hanging="360"/>
      </w:pPr>
    </w:lvl>
    <w:lvl w:ilvl="2" w:tplc="0407001B" w:tentative="1">
      <w:start w:val="1"/>
      <w:numFmt w:val="lowerRoman"/>
      <w:lvlText w:val="%3."/>
      <w:lvlJc w:val="right"/>
      <w:pPr>
        <w:ind w:left="10455" w:hanging="180"/>
      </w:pPr>
    </w:lvl>
    <w:lvl w:ilvl="3" w:tplc="0407000F" w:tentative="1">
      <w:start w:val="1"/>
      <w:numFmt w:val="decimal"/>
      <w:lvlText w:val="%4."/>
      <w:lvlJc w:val="left"/>
      <w:pPr>
        <w:ind w:left="11175" w:hanging="360"/>
      </w:pPr>
    </w:lvl>
    <w:lvl w:ilvl="4" w:tplc="04070019" w:tentative="1">
      <w:start w:val="1"/>
      <w:numFmt w:val="lowerLetter"/>
      <w:lvlText w:val="%5."/>
      <w:lvlJc w:val="left"/>
      <w:pPr>
        <w:ind w:left="11895" w:hanging="360"/>
      </w:pPr>
    </w:lvl>
    <w:lvl w:ilvl="5" w:tplc="0407001B" w:tentative="1">
      <w:start w:val="1"/>
      <w:numFmt w:val="lowerRoman"/>
      <w:lvlText w:val="%6."/>
      <w:lvlJc w:val="right"/>
      <w:pPr>
        <w:ind w:left="12615" w:hanging="180"/>
      </w:pPr>
    </w:lvl>
    <w:lvl w:ilvl="6" w:tplc="0407000F" w:tentative="1">
      <w:start w:val="1"/>
      <w:numFmt w:val="decimal"/>
      <w:lvlText w:val="%7."/>
      <w:lvlJc w:val="left"/>
      <w:pPr>
        <w:ind w:left="13335" w:hanging="360"/>
      </w:pPr>
    </w:lvl>
    <w:lvl w:ilvl="7" w:tplc="04070019" w:tentative="1">
      <w:start w:val="1"/>
      <w:numFmt w:val="lowerLetter"/>
      <w:lvlText w:val="%8."/>
      <w:lvlJc w:val="left"/>
      <w:pPr>
        <w:ind w:left="14055" w:hanging="360"/>
      </w:pPr>
    </w:lvl>
    <w:lvl w:ilvl="8" w:tplc="0407001B" w:tentative="1">
      <w:start w:val="1"/>
      <w:numFmt w:val="lowerRoman"/>
      <w:lvlText w:val="%9."/>
      <w:lvlJc w:val="right"/>
      <w:pPr>
        <w:ind w:left="14775" w:hanging="180"/>
      </w:pPr>
    </w:lvl>
  </w:abstractNum>
  <w:abstractNum w:abstractNumId="5" w15:restartNumberingAfterBreak="0">
    <w:nsid w:val="6167776B"/>
    <w:multiLevelType w:val="hybridMultilevel"/>
    <w:tmpl w:val="553EA614"/>
    <w:lvl w:ilvl="0" w:tplc="517ED274">
      <w:start w:val="1"/>
      <w:numFmt w:val="decimalZero"/>
      <w:lvlText w:val="%1"/>
      <w:lvlJc w:val="left"/>
      <w:pPr>
        <w:ind w:left="8655" w:hanging="360"/>
      </w:pPr>
      <w:rPr>
        <w:rFonts w:hint="default"/>
      </w:rPr>
    </w:lvl>
    <w:lvl w:ilvl="1" w:tplc="04070019" w:tentative="1">
      <w:start w:val="1"/>
      <w:numFmt w:val="lowerLetter"/>
      <w:lvlText w:val="%2."/>
      <w:lvlJc w:val="left"/>
      <w:pPr>
        <w:ind w:left="9375" w:hanging="360"/>
      </w:pPr>
    </w:lvl>
    <w:lvl w:ilvl="2" w:tplc="0407001B" w:tentative="1">
      <w:start w:val="1"/>
      <w:numFmt w:val="lowerRoman"/>
      <w:lvlText w:val="%3."/>
      <w:lvlJc w:val="right"/>
      <w:pPr>
        <w:ind w:left="10095" w:hanging="180"/>
      </w:pPr>
    </w:lvl>
    <w:lvl w:ilvl="3" w:tplc="0407000F" w:tentative="1">
      <w:start w:val="1"/>
      <w:numFmt w:val="decimal"/>
      <w:lvlText w:val="%4."/>
      <w:lvlJc w:val="left"/>
      <w:pPr>
        <w:ind w:left="10815" w:hanging="360"/>
      </w:pPr>
    </w:lvl>
    <w:lvl w:ilvl="4" w:tplc="04070019" w:tentative="1">
      <w:start w:val="1"/>
      <w:numFmt w:val="lowerLetter"/>
      <w:lvlText w:val="%5."/>
      <w:lvlJc w:val="left"/>
      <w:pPr>
        <w:ind w:left="11535" w:hanging="360"/>
      </w:pPr>
    </w:lvl>
    <w:lvl w:ilvl="5" w:tplc="0407001B" w:tentative="1">
      <w:start w:val="1"/>
      <w:numFmt w:val="lowerRoman"/>
      <w:lvlText w:val="%6."/>
      <w:lvlJc w:val="right"/>
      <w:pPr>
        <w:ind w:left="12255" w:hanging="180"/>
      </w:pPr>
    </w:lvl>
    <w:lvl w:ilvl="6" w:tplc="0407000F" w:tentative="1">
      <w:start w:val="1"/>
      <w:numFmt w:val="decimal"/>
      <w:lvlText w:val="%7."/>
      <w:lvlJc w:val="left"/>
      <w:pPr>
        <w:ind w:left="12975" w:hanging="360"/>
      </w:pPr>
    </w:lvl>
    <w:lvl w:ilvl="7" w:tplc="04070019" w:tentative="1">
      <w:start w:val="1"/>
      <w:numFmt w:val="lowerLetter"/>
      <w:lvlText w:val="%8."/>
      <w:lvlJc w:val="left"/>
      <w:pPr>
        <w:ind w:left="13695" w:hanging="360"/>
      </w:pPr>
    </w:lvl>
    <w:lvl w:ilvl="8" w:tplc="0407001B" w:tentative="1">
      <w:start w:val="1"/>
      <w:numFmt w:val="lowerRoman"/>
      <w:lvlText w:val="%9."/>
      <w:lvlJc w:val="right"/>
      <w:pPr>
        <w:ind w:left="14415" w:hanging="180"/>
      </w:pPr>
    </w:lvl>
  </w:abstractNum>
  <w:num w:numId="1" w16cid:durableId="1369641056">
    <w:abstractNumId w:val="2"/>
  </w:num>
  <w:num w:numId="2" w16cid:durableId="1201435629">
    <w:abstractNumId w:val="5"/>
  </w:num>
  <w:num w:numId="3" w16cid:durableId="1263147712">
    <w:abstractNumId w:val="4"/>
  </w:num>
  <w:num w:numId="4" w16cid:durableId="1401096389">
    <w:abstractNumId w:val="0"/>
  </w:num>
  <w:num w:numId="5" w16cid:durableId="402529771">
    <w:abstractNumId w:val="3"/>
  </w:num>
  <w:num w:numId="6" w16cid:durableId="143284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5A9"/>
    <w:rsid w:val="00011B28"/>
    <w:rsid w:val="00022562"/>
    <w:rsid w:val="00030398"/>
    <w:rsid w:val="00046993"/>
    <w:rsid w:val="0005721D"/>
    <w:rsid w:val="00085591"/>
    <w:rsid w:val="00092571"/>
    <w:rsid w:val="000A14C7"/>
    <w:rsid w:val="000B2F22"/>
    <w:rsid w:val="000C070B"/>
    <w:rsid w:val="000C6FE8"/>
    <w:rsid w:val="000C777F"/>
    <w:rsid w:val="000D1E88"/>
    <w:rsid w:val="000D3D34"/>
    <w:rsid w:val="000D6FA4"/>
    <w:rsid w:val="000E2D21"/>
    <w:rsid w:val="000E6F87"/>
    <w:rsid w:val="000F43F8"/>
    <w:rsid w:val="000F6E84"/>
    <w:rsid w:val="001013FB"/>
    <w:rsid w:val="00102CD5"/>
    <w:rsid w:val="00111B18"/>
    <w:rsid w:val="00113D5F"/>
    <w:rsid w:val="001141F0"/>
    <w:rsid w:val="0011471F"/>
    <w:rsid w:val="00116B8D"/>
    <w:rsid w:val="001327B9"/>
    <w:rsid w:val="00146BC4"/>
    <w:rsid w:val="00150063"/>
    <w:rsid w:val="0016546F"/>
    <w:rsid w:val="001714A9"/>
    <w:rsid w:val="00173D10"/>
    <w:rsid w:val="00177424"/>
    <w:rsid w:val="00187C13"/>
    <w:rsid w:val="001920D2"/>
    <w:rsid w:val="001B1F55"/>
    <w:rsid w:val="001B6724"/>
    <w:rsid w:val="001C344D"/>
    <w:rsid w:val="001C7525"/>
    <w:rsid w:val="001D0FBC"/>
    <w:rsid w:val="001E0D2C"/>
    <w:rsid w:val="001E2D31"/>
    <w:rsid w:val="001E4CEB"/>
    <w:rsid w:val="001E60FB"/>
    <w:rsid w:val="001F1D3A"/>
    <w:rsid w:val="001F6366"/>
    <w:rsid w:val="00202123"/>
    <w:rsid w:val="002028F5"/>
    <w:rsid w:val="00203849"/>
    <w:rsid w:val="00204868"/>
    <w:rsid w:val="002127A5"/>
    <w:rsid w:val="00222D7A"/>
    <w:rsid w:val="0022402C"/>
    <w:rsid w:val="00231479"/>
    <w:rsid w:val="00231ECC"/>
    <w:rsid w:val="00237A83"/>
    <w:rsid w:val="00237E95"/>
    <w:rsid w:val="0024014C"/>
    <w:rsid w:val="00250BC1"/>
    <w:rsid w:val="00273C68"/>
    <w:rsid w:val="00277617"/>
    <w:rsid w:val="00281A77"/>
    <w:rsid w:val="0028200A"/>
    <w:rsid w:val="002822A5"/>
    <w:rsid w:val="002869B8"/>
    <w:rsid w:val="00291FC0"/>
    <w:rsid w:val="0029433E"/>
    <w:rsid w:val="0029714D"/>
    <w:rsid w:val="002A6AA1"/>
    <w:rsid w:val="002B4C3E"/>
    <w:rsid w:val="002D3D31"/>
    <w:rsid w:val="002D7316"/>
    <w:rsid w:val="002E3C0C"/>
    <w:rsid w:val="002F31AE"/>
    <w:rsid w:val="00301EF6"/>
    <w:rsid w:val="003026F7"/>
    <w:rsid w:val="00341D4D"/>
    <w:rsid w:val="00342918"/>
    <w:rsid w:val="00342DB0"/>
    <w:rsid w:val="00344BC7"/>
    <w:rsid w:val="003647B0"/>
    <w:rsid w:val="00370962"/>
    <w:rsid w:val="003747F7"/>
    <w:rsid w:val="00377407"/>
    <w:rsid w:val="003779C6"/>
    <w:rsid w:val="00380844"/>
    <w:rsid w:val="00382344"/>
    <w:rsid w:val="00387A46"/>
    <w:rsid w:val="00395352"/>
    <w:rsid w:val="00395D56"/>
    <w:rsid w:val="003A3AA2"/>
    <w:rsid w:val="003A5070"/>
    <w:rsid w:val="003B382E"/>
    <w:rsid w:val="003C3D03"/>
    <w:rsid w:val="003D30FC"/>
    <w:rsid w:val="003E31AD"/>
    <w:rsid w:val="003E72FC"/>
    <w:rsid w:val="003F5450"/>
    <w:rsid w:val="00402B7B"/>
    <w:rsid w:val="004113BD"/>
    <w:rsid w:val="0041145C"/>
    <w:rsid w:val="0041294F"/>
    <w:rsid w:val="00422E98"/>
    <w:rsid w:val="004405D8"/>
    <w:rsid w:val="0048046C"/>
    <w:rsid w:val="0048440E"/>
    <w:rsid w:val="004941A8"/>
    <w:rsid w:val="004B686F"/>
    <w:rsid w:val="004C478A"/>
    <w:rsid w:val="004C4B13"/>
    <w:rsid w:val="004D7C13"/>
    <w:rsid w:val="004E10C2"/>
    <w:rsid w:val="004E7965"/>
    <w:rsid w:val="004F3673"/>
    <w:rsid w:val="004F4950"/>
    <w:rsid w:val="004F5AFA"/>
    <w:rsid w:val="005109A7"/>
    <w:rsid w:val="00513C8E"/>
    <w:rsid w:val="005211AE"/>
    <w:rsid w:val="00522E4D"/>
    <w:rsid w:val="0052751F"/>
    <w:rsid w:val="0053389A"/>
    <w:rsid w:val="005351F9"/>
    <w:rsid w:val="00535ADE"/>
    <w:rsid w:val="0055581C"/>
    <w:rsid w:val="00563993"/>
    <w:rsid w:val="005754AC"/>
    <w:rsid w:val="00580655"/>
    <w:rsid w:val="00580DFB"/>
    <w:rsid w:val="00581317"/>
    <w:rsid w:val="005919D6"/>
    <w:rsid w:val="005C16CC"/>
    <w:rsid w:val="005D2318"/>
    <w:rsid w:val="005D6CCE"/>
    <w:rsid w:val="005E3481"/>
    <w:rsid w:val="005F59A1"/>
    <w:rsid w:val="0062494E"/>
    <w:rsid w:val="00626DBB"/>
    <w:rsid w:val="00633DDD"/>
    <w:rsid w:val="00652E2F"/>
    <w:rsid w:val="00653A5A"/>
    <w:rsid w:val="00654395"/>
    <w:rsid w:val="00655FD4"/>
    <w:rsid w:val="00662D13"/>
    <w:rsid w:val="006846EF"/>
    <w:rsid w:val="006913BC"/>
    <w:rsid w:val="00694E3E"/>
    <w:rsid w:val="006A44C8"/>
    <w:rsid w:val="006B2DC7"/>
    <w:rsid w:val="006B4361"/>
    <w:rsid w:val="006C3AE9"/>
    <w:rsid w:val="006C578D"/>
    <w:rsid w:val="006D5355"/>
    <w:rsid w:val="006E78ED"/>
    <w:rsid w:val="00710D46"/>
    <w:rsid w:val="007445A9"/>
    <w:rsid w:val="0077371D"/>
    <w:rsid w:val="007833C6"/>
    <w:rsid w:val="00784204"/>
    <w:rsid w:val="007855F8"/>
    <w:rsid w:val="0078569C"/>
    <w:rsid w:val="0078741F"/>
    <w:rsid w:val="0079181F"/>
    <w:rsid w:val="007A3754"/>
    <w:rsid w:val="007A3FD6"/>
    <w:rsid w:val="007A743B"/>
    <w:rsid w:val="007B0093"/>
    <w:rsid w:val="007B3233"/>
    <w:rsid w:val="007B3393"/>
    <w:rsid w:val="007C2E75"/>
    <w:rsid w:val="007D0089"/>
    <w:rsid w:val="007D055A"/>
    <w:rsid w:val="007D2210"/>
    <w:rsid w:val="007D36D6"/>
    <w:rsid w:val="007E040E"/>
    <w:rsid w:val="007E1219"/>
    <w:rsid w:val="007F0132"/>
    <w:rsid w:val="007F01F0"/>
    <w:rsid w:val="00807A50"/>
    <w:rsid w:val="00807A70"/>
    <w:rsid w:val="00814C18"/>
    <w:rsid w:val="008354CB"/>
    <w:rsid w:val="008463F5"/>
    <w:rsid w:val="00846D5F"/>
    <w:rsid w:val="00850EC8"/>
    <w:rsid w:val="00851878"/>
    <w:rsid w:val="008572D8"/>
    <w:rsid w:val="00860B8C"/>
    <w:rsid w:val="00867C86"/>
    <w:rsid w:val="0088392C"/>
    <w:rsid w:val="008910D8"/>
    <w:rsid w:val="008961BB"/>
    <w:rsid w:val="008972AD"/>
    <w:rsid w:val="008B31C8"/>
    <w:rsid w:val="008C2208"/>
    <w:rsid w:val="008C4134"/>
    <w:rsid w:val="008D2C83"/>
    <w:rsid w:val="008E650C"/>
    <w:rsid w:val="008F39DB"/>
    <w:rsid w:val="008F7226"/>
    <w:rsid w:val="0090536C"/>
    <w:rsid w:val="00924A1E"/>
    <w:rsid w:val="00926644"/>
    <w:rsid w:val="00935F54"/>
    <w:rsid w:val="00940971"/>
    <w:rsid w:val="00945938"/>
    <w:rsid w:val="00957AC6"/>
    <w:rsid w:val="009701F9"/>
    <w:rsid w:val="009746A8"/>
    <w:rsid w:val="009770C0"/>
    <w:rsid w:val="0098739E"/>
    <w:rsid w:val="009878C3"/>
    <w:rsid w:val="009A6812"/>
    <w:rsid w:val="009A6958"/>
    <w:rsid w:val="009B752D"/>
    <w:rsid w:val="009D253E"/>
    <w:rsid w:val="009E5E7B"/>
    <w:rsid w:val="009E6E2F"/>
    <w:rsid w:val="00A10597"/>
    <w:rsid w:val="00A118B9"/>
    <w:rsid w:val="00A228C0"/>
    <w:rsid w:val="00A25947"/>
    <w:rsid w:val="00A33612"/>
    <w:rsid w:val="00A34650"/>
    <w:rsid w:val="00A47AFD"/>
    <w:rsid w:val="00A50BCF"/>
    <w:rsid w:val="00A62023"/>
    <w:rsid w:val="00A72899"/>
    <w:rsid w:val="00A769A5"/>
    <w:rsid w:val="00A77FE2"/>
    <w:rsid w:val="00A81D0C"/>
    <w:rsid w:val="00AA2637"/>
    <w:rsid w:val="00AA3842"/>
    <w:rsid w:val="00AB072A"/>
    <w:rsid w:val="00AB10B0"/>
    <w:rsid w:val="00AB45CD"/>
    <w:rsid w:val="00AC047D"/>
    <w:rsid w:val="00AD62E7"/>
    <w:rsid w:val="00AF04CE"/>
    <w:rsid w:val="00AF6485"/>
    <w:rsid w:val="00B00B18"/>
    <w:rsid w:val="00B35BEA"/>
    <w:rsid w:val="00B4244B"/>
    <w:rsid w:val="00B76F45"/>
    <w:rsid w:val="00B862EC"/>
    <w:rsid w:val="00B86E5D"/>
    <w:rsid w:val="00BA0F06"/>
    <w:rsid w:val="00BC0EB2"/>
    <w:rsid w:val="00BD06F1"/>
    <w:rsid w:val="00BF04E5"/>
    <w:rsid w:val="00BF4ED0"/>
    <w:rsid w:val="00C04E82"/>
    <w:rsid w:val="00C07643"/>
    <w:rsid w:val="00C17B82"/>
    <w:rsid w:val="00C640DF"/>
    <w:rsid w:val="00C66F88"/>
    <w:rsid w:val="00C67670"/>
    <w:rsid w:val="00C717C6"/>
    <w:rsid w:val="00C829BA"/>
    <w:rsid w:val="00C84838"/>
    <w:rsid w:val="00C910FB"/>
    <w:rsid w:val="00C91138"/>
    <w:rsid w:val="00CA342C"/>
    <w:rsid w:val="00CA7D2F"/>
    <w:rsid w:val="00CC7837"/>
    <w:rsid w:val="00CD0D8E"/>
    <w:rsid w:val="00CE39DD"/>
    <w:rsid w:val="00CF0734"/>
    <w:rsid w:val="00CF0FEF"/>
    <w:rsid w:val="00D006C3"/>
    <w:rsid w:val="00D069E7"/>
    <w:rsid w:val="00D07326"/>
    <w:rsid w:val="00D07523"/>
    <w:rsid w:val="00D12D4A"/>
    <w:rsid w:val="00D21829"/>
    <w:rsid w:val="00D2420F"/>
    <w:rsid w:val="00D32E76"/>
    <w:rsid w:val="00D502DA"/>
    <w:rsid w:val="00D54487"/>
    <w:rsid w:val="00D61BFC"/>
    <w:rsid w:val="00D63C29"/>
    <w:rsid w:val="00D665BD"/>
    <w:rsid w:val="00D669BA"/>
    <w:rsid w:val="00D6714B"/>
    <w:rsid w:val="00DA592D"/>
    <w:rsid w:val="00DB5BE5"/>
    <w:rsid w:val="00DB6512"/>
    <w:rsid w:val="00DC4926"/>
    <w:rsid w:val="00DC69AA"/>
    <w:rsid w:val="00DD067D"/>
    <w:rsid w:val="00DD3AAE"/>
    <w:rsid w:val="00DE2579"/>
    <w:rsid w:val="00DF1861"/>
    <w:rsid w:val="00E03E27"/>
    <w:rsid w:val="00E10B6E"/>
    <w:rsid w:val="00E34069"/>
    <w:rsid w:val="00E356B3"/>
    <w:rsid w:val="00E471D6"/>
    <w:rsid w:val="00E51444"/>
    <w:rsid w:val="00E532C1"/>
    <w:rsid w:val="00E54381"/>
    <w:rsid w:val="00E814A2"/>
    <w:rsid w:val="00E81F50"/>
    <w:rsid w:val="00E82E4A"/>
    <w:rsid w:val="00E8427E"/>
    <w:rsid w:val="00E94D54"/>
    <w:rsid w:val="00EA1BDE"/>
    <w:rsid w:val="00EB5184"/>
    <w:rsid w:val="00ED41DE"/>
    <w:rsid w:val="00F12918"/>
    <w:rsid w:val="00F12D29"/>
    <w:rsid w:val="00F153C1"/>
    <w:rsid w:val="00F471E1"/>
    <w:rsid w:val="00F536E2"/>
    <w:rsid w:val="00F544C4"/>
    <w:rsid w:val="00F54ECB"/>
    <w:rsid w:val="00F81175"/>
    <w:rsid w:val="00F96D22"/>
    <w:rsid w:val="00FA05C1"/>
    <w:rsid w:val="00FA240B"/>
    <w:rsid w:val="00FA2B29"/>
    <w:rsid w:val="00FA61D4"/>
    <w:rsid w:val="00FB483F"/>
    <w:rsid w:val="00FE05AE"/>
    <w:rsid w:val="00FE0A44"/>
    <w:rsid w:val="00FE33D5"/>
    <w:rsid w:val="00FF30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0E7C15A"/>
  <w15:docId w15:val="{AD003D7C-6F04-431D-AF87-2F1031BB6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MS Mincho" w:hAnsi="Courier"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54CB"/>
    <w:pPr>
      <w:spacing w:line="260" w:lineRule="exact"/>
    </w:pPr>
    <w:rPr>
      <w:rFonts w:ascii="Klavika Light" w:eastAsia="Times New Roman" w:hAnsi="Klavika Light"/>
      <w:sz w:val="22"/>
      <w:szCs w:val="24"/>
    </w:rPr>
  </w:style>
  <w:style w:type="paragraph" w:styleId="berschrift4">
    <w:name w:val="heading 4"/>
    <w:basedOn w:val="Standard"/>
    <w:next w:val="Standard"/>
    <w:link w:val="berschrift4Zchn"/>
    <w:uiPriority w:val="9"/>
    <w:semiHidden/>
    <w:unhideWhenUsed/>
    <w:qFormat/>
    <w:rsid w:val="007833C6"/>
    <w:pPr>
      <w:keepNext/>
      <w:keepLines/>
      <w:spacing w:before="80" w:after="40" w:line="259" w:lineRule="auto"/>
      <w:outlineLvl w:val="3"/>
    </w:pPr>
    <w:rPr>
      <w:rFonts w:asciiTheme="minorHAnsi" w:eastAsiaTheme="majorEastAsia" w:hAnsiTheme="minorHAnsi" w:cstheme="majorBidi"/>
      <w:i/>
      <w:iCs/>
      <w:color w:val="365F91" w:themeColor="accent1" w:themeShade="BF"/>
      <w:kern w:val="2"/>
      <w:szCs w:val="2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39DB"/>
    <w:pPr>
      <w:tabs>
        <w:tab w:val="center" w:pos="4536"/>
        <w:tab w:val="right" w:pos="9072"/>
      </w:tabs>
      <w:spacing w:line="240" w:lineRule="auto"/>
    </w:pPr>
  </w:style>
  <w:style w:type="character" w:customStyle="1" w:styleId="KopfzeileZchn">
    <w:name w:val="Kopfzeile Zchn"/>
    <w:link w:val="Kopfzeile"/>
    <w:uiPriority w:val="99"/>
    <w:rsid w:val="008F39DB"/>
    <w:rPr>
      <w:rFonts w:ascii="Zurich BT Roman" w:eastAsia="Times New Roman" w:hAnsi="Zurich BT Roman"/>
      <w:sz w:val="22"/>
      <w:szCs w:val="24"/>
      <w:lang w:eastAsia="de-DE"/>
    </w:rPr>
  </w:style>
  <w:style w:type="paragraph" w:styleId="Fuzeile">
    <w:name w:val="footer"/>
    <w:basedOn w:val="Standard"/>
    <w:link w:val="FuzeileZchn"/>
    <w:uiPriority w:val="99"/>
    <w:unhideWhenUsed/>
    <w:rsid w:val="008F39DB"/>
    <w:pPr>
      <w:tabs>
        <w:tab w:val="center" w:pos="4536"/>
        <w:tab w:val="right" w:pos="9072"/>
      </w:tabs>
      <w:spacing w:line="240" w:lineRule="auto"/>
    </w:pPr>
  </w:style>
  <w:style w:type="character" w:customStyle="1" w:styleId="FuzeileZchn">
    <w:name w:val="Fußzeile Zchn"/>
    <w:link w:val="Fuzeile"/>
    <w:uiPriority w:val="99"/>
    <w:rsid w:val="008F39DB"/>
    <w:rPr>
      <w:rFonts w:ascii="Zurich BT Roman" w:eastAsia="Times New Roman" w:hAnsi="Zurich BT Roman"/>
      <w:sz w:val="22"/>
      <w:szCs w:val="24"/>
      <w:lang w:eastAsia="de-DE"/>
    </w:rPr>
  </w:style>
  <w:style w:type="table" w:styleId="Tabellenraster">
    <w:name w:val="Table Grid"/>
    <w:basedOn w:val="NormaleTabelle"/>
    <w:uiPriority w:val="59"/>
    <w:rsid w:val="008F39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textGaramond12pt">
    <w:name w:val="Brieftext_Garamond_12pt"/>
    <w:basedOn w:val="Standard"/>
    <w:link w:val="BrieftextGaramond12ptZchn"/>
    <w:qFormat/>
    <w:rsid w:val="00FE05AE"/>
    <w:pPr>
      <w:spacing w:line="280" w:lineRule="exact"/>
    </w:pPr>
    <w:rPr>
      <w:rFonts w:ascii="Garamond" w:hAnsi="Garamond"/>
      <w:sz w:val="24"/>
      <w:szCs w:val="20"/>
    </w:rPr>
  </w:style>
  <w:style w:type="paragraph" w:customStyle="1" w:styleId="BetreffArial-bold10pt">
    <w:name w:val="Betreff_Arial-bold_10 pt"/>
    <w:basedOn w:val="BrieftextGaramond12pt"/>
    <w:qFormat/>
    <w:rsid w:val="0098739E"/>
    <w:pPr>
      <w:spacing w:after="40"/>
    </w:pPr>
    <w:rPr>
      <w:rFonts w:ascii="Arial" w:hAnsi="Arial" w:cs="Arial"/>
      <w:b/>
      <w:sz w:val="20"/>
    </w:rPr>
  </w:style>
  <w:style w:type="character" w:styleId="Hyperlink">
    <w:name w:val="Hyperlink"/>
    <w:uiPriority w:val="99"/>
    <w:unhideWhenUsed/>
    <w:rsid w:val="00A47AFD"/>
    <w:rPr>
      <w:color w:val="0000FF"/>
      <w:u w:val="single"/>
    </w:rPr>
  </w:style>
  <w:style w:type="paragraph" w:customStyle="1" w:styleId="AbsenderangabenArial-bold8pt">
    <w:name w:val="Absenderangaben_Arial-bold_8pt"/>
    <w:basedOn w:val="Standard"/>
    <w:link w:val="AbsenderangabenArial-bold8ptZchn"/>
    <w:qFormat/>
    <w:rsid w:val="0098739E"/>
    <w:pPr>
      <w:framePr w:w="2381" w:h="2835" w:hRule="exact" w:wrap="around" w:vAnchor="page" w:hAnchor="page" w:x="9073" w:y="6522" w:anchorLock="1"/>
      <w:tabs>
        <w:tab w:val="left" w:pos="198"/>
      </w:tabs>
      <w:spacing w:line="200" w:lineRule="exact"/>
    </w:pPr>
    <w:rPr>
      <w:rFonts w:ascii="Arial" w:hAnsi="Arial"/>
      <w:b/>
      <w:sz w:val="16"/>
      <w:szCs w:val="16"/>
    </w:rPr>
  </w:style>
  <w:style w:type="character" w:styleId="BesuchterLink">
    <w:name w:val="FollowedHyperlink"/>
    <w:uiPriority w:val="99"/>
    <w:semiHidden/>
    <w:unhideWhenUsed/>
    <w:rsid w:val="00D63C29"/>
    <w:rPr>
      <w:color w:val="800080"/>
      <w:u w:val="single"/>
    </w:rPr>
  </w:style>
  <w:style w:type="paragraph" w:styleId="Sprechblasentext">
    <w:name w:val="Balloon Text"/>
    <w:basedOn w:val="Standard"/>
    <w:link w:val="SprechblasentextZchn"/>
    <w:uiPriority w:val="99"/>
    <w:semiHidden/>
    <w:unhideWhenUsed/>
    <w:rsid w:val="00FE05AE"/>
    <w:pPr>
      <w:spacing w:line="240" w:lineRule="auto"/>
    </w:pPr>
    <w:rPr>
      <w:rFonts w:ascii="Lucida Grande" w:hAnsi="Lucida Grande" w:cs="Lucida Grande"/>
      <w:sz w:val="18"/>
      <w:szCs w:val="18"/>
    </w:rPr>
  </w:style>
  <w:style w:type="character" w:customStyle="1" w:styleId="SprechblasentextZchn">
    <w:name w:val="Sprechblasentext Zchn"/>
    <w:link w:val="Sprechblasentext"/>
    <w:uiPriority w:val="99"/>
    <w:semiHidden/>
    <w:rsid w:val="00FE05AE"/>
    <w:rPr>
      <w:rFonts w:ascii="Lucida Grande" w:eastAsia="Times New Roman" w:hAnsi="Lucida Grande" w:cs="Lucida Grande"/>
      <w:sz w:val="18"/>
      <w:szCs w:val="18"/>
    </w:rPr>
  </w:style>
  <w:style w:type="paragraph" w:customStyle="1" w:styleId="EinfacherAbsatz">
    <w:name w:val="[Einfacher Absatz]"/>
    <w:basedOn w:val="Standard"/>
    <w:uiPriority w:val="99"/>
    <w:rsid w:val="00FE05AE"/>
    <w:pPr>
      <w:widowControl w:val="0"/>
      <w:autoSpaceDE w:val="0"/>
      <w:autoSpaceDN w:val="0"/>
      <w:adjustRightInd w:val="0"/>
      <w:spacing w:line="288" w:lineRule="auto"/>
      <w:textAlignment w:val="center"/>
    </w:pPr>
    <w:rPr>
      <w:rFonts w:ascii="MinionPro-Regular" w:eastAsia="MS Mincho" w:hAnsi="MinionPro-Regular" w:cs="MinionPro-Regular"/>
      <w:color w:val="000000"/>
      <w:sz w:val="24"/>
    </w:rPr>
  </w:style>
  <w:style w:type="paragraph" w:customStyle="1" w:styleId="Formatvorlage1">
    <w:name w:val="Formatvorlage1"/>
    <w:basedOn w:val="Standard"/>
    <w:qFormat/>
    <w:rsid w:val="005D2318"/>
    <w:rPr>
      <w:rFonts w:ascii="Arial" w:eastAsia="MS Mincho" w:hAnsi="Arial"/>
      <w:b/>
      <w:sz w:val="16"/>
    </w:rPr>
  </w:style>
  <w:style w:type="paragraph" w:customStyle="1" w:styleId="DatumsangabeArial-bold8pt">
    <w:name w:val="Datumsangabe_Arial-bold_8pt"/>
    <w:basedOn w:val="Standard"/>
    <w:link w:val="DatumsangabeArial-bold8ptZchn"/>
    <w:qFormat/>
    <w:rsid w:val="00563993"/>
    <w:pPr>
      <w:framePr w:w="10206" w:h="1049" w:hRule="exact" w:wrap="around" w:vAnchor="page" w:hAnchor="page" w:x="1135" w:y="5217" w:anchorLock="1"/>
      <w:tabs>
        <w:tab w:val="left" w:pos="7938"/>
      </w:tabs>
      <w:spacing w:line="240" w:lineRule="auto"/>
    </w:pPr>
    <w:rPr>
      <w:rFonts w:ascii="Arial" w:hAnsi="Arial"/>
      <w:b/>
      <w:sz w:val="16"/>
    </w:rPr>
  </w:style>
  <w:style w:type="paragraph" w:customStyle="1" w:styleId="UnterschriftBrieftextAbstand58pt">
    <w:name w:val="Unterschrift_Brieftext_Abstand_58pt"/>
    <w:basedOn w:val="BrieftextGaramond12pt"/>
    <w:link w:val="UnterschriftBrieftextAbstand58ptZchn"/>
    <w:qFormat/>
    <w:rsid w:val="001D0FBC"/>
    <w:pPr>
      <w:spacing w:before="1160"/>
    </w:pPr>
  </w:style>
  <w:style w:type="character" w:customStyle="1" w:styleId="DatumsangabeArial-bold8ptZchn">
    <w:name w:val="Datumsangabe_Arial-bold_8pt Zchn"/>
    <w:basedOn w:val="Absatz-Standardschriftart"/>
    <w:link w:val="DatumsangabeArial-bold8pt"/>
    <w:rsid w:val="00563993"/>
    <w:rPr>
      <w:rFonts w:ascii="Arial" w:eastAsia="Times New Roman" w:hAnsi="Arial"/>
      <w:b/>
      <w:sz w:val="16"/>
      <w:szCs w:val="24"/>
    </w:rPr>
  </w:style>
  <w:style w:type="character" w:customStyle="1" w:styleId="BrieftextGaramond12ptZchn">
    <w:name w:val="Brieftext_Garamond_12pt Zchn"/>
    <w:basedOn w:val="Absatz-Standardschriftart"/>
    <w:link w:val="BrieftextGaramond12pt"/>
    <w:rsid w:val="001D0FBC"/>
    <w:rPr>
      <w:rFonts w:ascii="Garamond" w:eastAsia="Times New Roman" w:hAnsi="Garamond"/>
      <w:sz w:val="24"/>
    </w:rPr>
  </w:style>
  <w:style w:type="character" w:customStyle="1" w:styleId="UnterschriftBrieftextAbstand58ptZchn">
    <w:name w:val="Unterschrift_Brieftext_Abstand_58pt Zchn"/>
    <w:basedOn w:val="BrieftextGaramond12ptZchn"/>
    <w:link w:val="UnterschriftBrieftextAbstand58pt"/>
    <w:rsid w:val="001D0FBC"/>
    <w:rPr>
      <w:rFonts w:ascii="Garamond" w:eastAsia="Times New Roman" w:hAnsi="Garamond"/>
      <w:sz w:val="24"/>
    </w:rPr>
  </w:style>
  <w:style w:type="paragraph" w:customStyle="1" w:styleId="FremdesAzGaramond12pt">
    <w:name w:val="FremdesAz_Garamond_12pt"/>
    <w:basedOn w:val="BrieftextGaramond12pt"/>
    <w:link w:val="FremdesAzGaramond12ptZchn"/>
    <w:qFormat/>
    <w:rsid w:val="0098739E"/>
    <w:pPr>
      <w:spacing w:after="520"/>
    </w:pPr>
  </w:style>
  <w:style w:type="paragraph" w:customStyle="1" w:styleId="OhneFremdesAzGaramond12pt">
    <w:name w:val="OhneFremdesAz_Garamond_12pt"/>
    <w:basedOn w:val="FremdesAzGaramond12pt"/>
    <w:link w:val="OhneFremdesAzGaramond12ptZchn"/>
    <w:qFormat/>
    <w:rsid w:val="00850EC8"/>
    <w:pPr>
      <w:spacing w:after="280"/>
    </w:pPr>
  </w:style>
  <w:style w:type="character" w:customStyle="1" w:styleId="FremdesAzGaramond12ptZchn">
    <w:name w:val="FremdesAz_Garamond_12pt Zchn"/>
    <w:basedOn w:val="BrieftextGaramond12ptZchn"/>
    <w:link w:val="FremdesAzGaramond12pt"/>
    <w:rsid w:val="0098739E"/>
    <w:rPr>
      <w:rFonts w:ascii="Garamond" w:eastAsia="Times New Roman" w:hAnsi="Garamond"/>
      <w:sz w:val="24"/>
    </w:rPr>
  </w:style>
  <w:style w:type="character" w:customStyle="1" w:styleId="OhneFremdesAzGaramond12ptZchn">
    <w:name w:val="OhneFremdesAz_Garamond_12pt Zchn"/>
    <w:basedOn w:val="FremdesAzGaramond12ptZchn"/>
    <w:link w:val="OhneFremdesAzGaramond12pt"/>
    <w:rsid w:val="00850EC8"/>
    <w:rPr>
      <w:rFonts w:ascii="Garamond" w:eastAsia="Times New Roman" w:hAnsi="Garamond"/>
      <w:sz w:val="24"/>
    </w:rPr>
  </w:style>
  <w:style w:type="paragraph" w:customStyle="1" w:styleId="AbsendertypArial-bold10pt">
    <w:name w:val="Absendertyp_Arial-bold_10pt"/>
    <w:basedOn w:val="AbsenderangabenArial-bold8pt"/>
    <w:link w:val="AbsendertypArial-bold10ptZchn"/>
    <w:qFormat/>
    <w:rsid w:val="0048046C"/>
    <w:pPr>
      <w:framePr w:h="1134" w:hRule="exact" w:wrap="around" w:y="3006"/>
      <w:spacing w:line="240" w:lineRule="exact"/>
    </w:pPr>
    <w:rPr>
      <w:sz w:val="20"/>
    </w:rPr>
  </w:style>
  <w:style w:type="paragraph" w:customStyle="1" w:styleId="UmweltangabeArial-bold6pt">
    <w:name w:val="Umweltangabe_Arial-bold_6pt"/>
    <w:basedOn w:val="AbsenderangabenArial-bold8pt"/>
    <w:link w:val="UmweltangabeArial-bold6ptZchn"/>
    <w:qFormat/>
    <w:rsid w:val="0077371D"/>
    <w:pPr>
      <w:framePr w:wrap="around" w:x="4402" w:y="10805"/>
      <w:spacing w:line="240" w:lineRule="auto"/>
    </w:pPr>
    <w:rPr>
      <w:sz w:val="12"/>
    </w:rPr>
  </w:style>
  <w:style w:type="character" w:customStyle="1" w:styleId="AbsenderangabenArial-bold8ptZchn">
    <w:name w:val="Absenderangaben_Arial-bold_8pt Zchn"/>
    <w:basedOn w:val="Absatz-Standardschriftart"/>
    <w:link w:val="AbsenderangabenArial-bold8pt"/>
    <w:rsid w:val="0048046C"/>
    <w:rPr>
      <w:rFonts w:ascii="Arial" w:eastAsia="Times New Roman" w:hAnsi="Arial"/>
      <w:b/>
      <w:sz w:val="16"/>
      <w:szCs w:val="16"/>
    </w:rPr>
  </w:style>
  <w:style w:type="character" w:customStyle="1" w:styleId="AbsendertypArial-bold10ptZchn">
    <w:name w:val="Absendertyp_Arial-bold_10pt Zchn"/>
    <w:basedOn w:val="AbsenderangabenArial-bold8ptZchn"/>
    <w:link w:val="AbsendertypArial-bold10pt"/>
    <w:rsid w:val="0048046C"/>
    <w:rPr>
      <w:rFonts w:ascii="Arial" w:eastAsia="Times New Roman" w:hAnsi="Arial"/>
      <w:b/>
      <w:sz w:val="16"/>
      <w:szCs w:val="16"/>
    </w:rPr>
  </w:style>
  <w:style w:type="character" w:customStyle="1" w:styleId="UmweltangabeArial-bold6ptZchn">
    <w:name w:val="Umweltangabe_Arial-bold_6pt Zchn"/>
    <w:basedOn w:val="AbsenderangabenArial-bold8ptZchn"/>
    <w:link w:val="UmweltangabeArial-bold6pt"/>
    <w:rsid w:val="0077371D"/>
    <w:rPr>
      <w:rFonts w:ascii="Arial" w:eastAsia="Times New Roman" w:hAnsi="Arial"/>
      <w:b/>
      <w:sz w:val="12"/>
      <w:szCs w:val="16"/>
    </w:rPr>
  </w:style>
  <w:style w:type="paragraph" w:customStyle="1" w:styleId="SeitenangabeFusszeileArial-bold8pt">
    <w:name w:val="Seitenangabe_Fusszeile_Arial-bold_8pt"/>
    <w:basedOn w:val="AbsenderangabenArial-bold8pt"/>
    <w:link w:val="SeitenangabeFusszeileArial-bold8ptZchn"/>
    <w:qFormat/>
    <w:rsid w:val="003F5450"/>
    <w:pPr>
      <w:framePr w:w="2268" w:h="624" w:hRule="exact" w:wrap="around" w:y="15367"/>
    </w:pPr>
  </w:style>
  <w:style w:type="character" w:customStyle="1" w:styleId="SeitenangabeFusszeileArial-bold8ptZchn">
    <w:name w:val="Seitenangabe_Fusszeile_Arial-bold_8pt Zchn"/>
    <w:basedOn w:val="AbsenderangabenArial-bold8ptZchn"/>
    <w:link w:val="SeitenangabeFusszeileArial-bold8pt"/>
    <w:rsid w:val="003F5450"/>
    <w:rPr>
      <w:rFonts w:ascii="Arial" w:eastAsia="Times New Roman" w:hAnsi="Arial"/>
      <w:b/>
      <w:sz w:val="16"/>
      <w:szCs w:val="16"/>
    </w:rPr>
  </w:style>
  <w:style w:type="paragraph" w:customStyle="1" w:styleId="FunktionstextArial-bold8pt">
    <w:name w:val="Funktionstext_Arial-bold_8pt"/>
    <w:basedOn w:val="Standard"/>
    <w:link w:val="FunktionstextArial-bold8ptZchn"/>
    <w:qFormat/>
    <w:rsid w:val="00D006C3"/>
    <w:pPr>
      <w:framePr w:w="2268" w:wrap="around" w:vAnchor="page" w:hAnchor="page" w:x="9073" w:y="3630" w:anchorLock="1"/>
      <w:spacing w:line="200" w:lineRule="exact"/>
    </w:pPr>
    <w:rPr>
      <w:rFonts w:ascii="Arial" w:hAnsi="Arial"/>
      <w:b/>
      <w:sz w:val="16"/>
    </w:rPr>
  </w:style>
  <w:style w:type="character" w:customStyle="1" w:styleId="FunktionstextArial-bold8ptZchn">
    <w:name w:val="Funktionstext_Arial-bold_8pt Zchn"/>
    <w:basedOn w:val="Absatz-Standardschriftart"/>
    <w:link w:val="FunktionstextArial-bold8pt"/>
    <w:rsid w:val="00D006C3"/>
    <w:rPr>
      <w:rFonts w:ascii="Arial" w:eastAsia="Times New Roman" w:hAnsi="Arial"/>
      <w:b/>
      <w:sz w:val="16"/>
      <w:szCs w:val="24"/>
    </w:rPr>
  </w:style>
  <w:style w:type="character" w:customStyle="1" w:styleId="berschrift4Zchn">
    <w:name w:val="Überschrift 4 Zchn"/>
    <w:basedOn w:val="Absatz-Standardschriftart"/>
    <w:link w:val="berschrift4"/>
    <w:uiPriority w:val="9"/>
    <w:semiHidden/>
    <w:rsid w:val="007833C6"/>
    <w:rPr>
      <w:rFonts w:asciiTheme="minorHAnsi" w:eastAsiaTheme="majorEastAsia" w:hAnsiTheme="minorHAnsi" w:cstheme="majorBidi"/>
      <w:i/>
      <w:iCs/>
      <w:color w:val="365F91" w:themeColor="accent1" w:themeShade="BF"/>
      <w:kern w:val="2"/>
      <w:sz w:val="22"/>
      <w:szCs w:val="22"/>
      <w:lang w:eastAsia="en-US"/>
      <w14:ligatures w14:val="standardContextual"/>
    </w:rPr>
  </w:style>
  <w:style w:type="paragraph" w:styleId="StandardWeb">
    <w:name w:val="Normal (Web)"/>
    <w:basedOn w:val="Standard"/>
    <w:uiPriority w:val="99"/>
    <w:unhideWhenUsed/>
    <w:rsid w:val="007833C6"/>
    <w:pPr>
      <w:spacing w:before="100" w:beforeAutospacing="1" w:after="100" w:afterAutospacing="1" w:line="240" w:lineRule="auto"/>
    </w:pPr>
    <w:rPr>
      <w:rFonts w:ascii="Times New Roman" w:hAnsi="Times New Roman"/>
      <w:sz w:val="24"/>
    </w:rPr>
  </w:style>
  <w:style w:type="character" w:styleId="NichtaufgelsteErwhnung">
    <w:name w:val="Unresolved Mention"/>
    <w:basedOn w:val="Absatz-Standardschriftart"/>
    <w:uiPriority w:val="99"/>
    <w:semiHidden/>
    <w:unhideWhenUsed/>
    <w:rsid w:val="00D07523"/>
    <w:rPr>
      <w:color w:val="605E5C"/>
      <w:shd w:val="clear" w:color="auto" w:fill="E1DFDD"/>
    </w:rPr>
  </w:style>
  <w:style w:type="character" w:styleId="Fett">
    <w:name w:val="Strong"/>
    <w:basedOn w:val="Absatz-Standardschriftart"/>
    <w:uiPriority w:val="22"/>
    <w:qFormat/>
    <w:rsid w:val="00113D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81403">
      <w:bodyDiv w:val="1"/>
      <w:marLeft w:val="0"/>
      <w:marRight w:val="0"/>
      <w:marTop w:val="0"/>
      <w:marBottom w:val="0"/>
      <w:divBdr>
        <w:top w:val="none" w:sz="0" w:space="0" w:color="auto"/>
        <w:left w:val="none" w:sz="0" w:space="0" w:color="auto"/>
        <w:bottom w:val="none" w:sz="0" w:space="0" w:color="auto"/>
        <w:right w:val="none" w:sz="0" w:space="0" w:color="auto"/>
      </w:divBdr>
    </w:div>
    <w:div w:id="1747141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mail@maximilian-boeltl.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uergerpreis-bayern2023@bayern.landtag.de" TargetMode="External"/><Relationship Id="rId4" Type="http://schemas.openxmlformats.org/officeDocument/2006/relationships/settings" Target="settings.xml"/><Relationship Id="rId9" Type="http://schemas.openxmlformats.org/officeDocument/2006/relationships/hyperlink" Target="http://www.buergerpreis-bayern.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R:\Merkblatt%2017WP\MdL_Brief_Vorlagen_und_Vordruck\MdL_Brief_Vordruc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C4D7A-8FAB-44F8-A848-B1F28751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MdL_Brief_Vordruck</Template>
  <TotalTime>0</TotalTime>
  <Pages>2</Pages>
  <Words>453</Words>
  <Characters>2861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Bay. Landtag</Company>
  <LinksUpToDate>false</LinksUpToDate>
  <CharactersWithSpaces>3308</CharactersWithSpaces>
  <SharedDoc>false</SharedDoc>
  <HLinks>
    <vt:vector size="18" baseType="variant">
      <vt:variant>
        <vt:i4>3276880</vt:i4>
      </vt:variant>
      <vt:variant>
        <vt:i4>-1</vt:i4>
      </vt:variant>
      <vt:variant>
        <vt:i4>2055</vt:i4>
      </vt:variant>
      <vt:variant>
        <vt:i4>1</vt:i4>
      </vt:variant>
      <vt:variant>
        <vt:lpwstr>Zertifikat_Logo_Vorab</vt:lpwstr>
      </vt:variant>
      <vt:variant>
        <vt:lpwstr/>
      </vt:variant>
      <vt:variant>
        <vt:i4>4849731</vt:i4>
      </vt:variant>
      <vt:variant>
        <vt:i4>-1</vt:i4>
      </vt:variant>
      <vt:variant>
        <vt:i4>2056</vt:i4>
      </vt:variant>
      <vt:variant>
        <vt:i4>1</vt:i4>
      </vt:variant>
      <vt:variant>
        <vt:lpwstr>LTA_Wa_schwarz</vt:lpwstr>
      </vt:variant>
      <vt:variant>
        <vt:lpwstr/>
      </vt:variant>
      <vt:variant>
        <vt:i4>5308542</vt:i4>
      </vt:variant>
      <vt:variant>
        <vt:i4>-1</vt:i4>
      </vt:variant>
      <vt:variant>
        <vt:i4>2057</vt:i4>
      </vt:variant>
      <vt:variant>
        <vt:i4>1</vt:i4>
      </vt:variant>
      <vt:variant>
        <vt:lpwstr>LTA_Sz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Ratzka, Angela (LTA)</dc:creator>
  <cp:lastModifiedBy>Thuy Wegmaier</cp:lastModifiedBy>
  <cp:revision>8</cp:revision>
  <cp:lastPrinted>2024-03-20T10:02:00Z</cp:lastPrinted>
  <dcterms:created xsi:type="dcterms:W3CDTF">2025-01-20T10:10:00Z</dcterms:created>
  <dcterms:modified xsi:type="dcterms:W3CDTF">2025-03-19T14:29:00Z</dcterms:modified>
</cp:coreProperties>
</file>